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9D0EB9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СОВЕТ ТАНАЙ</w:t>
            </w:r>
            <w:r w:rsidR="004335A2">
              <w:rPr>
                <w:rFonts w:ascii="Times New Roman CYR" w:hAnsi="Times New Roman CYR" w:cs="Times New Roman CYR"/>
                <w:sz w:val="28"/>
                <w:szCs w:val="28"/>
              </w:rPr>
              <w:t>СКОГО СЕЛЬСКОГО ПОСЕЛЕНИЯ</w:t>
            </w:r>
            <w:r w:rsidR="004335A2"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44E75A" wp14:editId="016C41B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="009D0EB9">
              <w:rPr>
                <w:bCs/>
                <w:sz w:val="28"/>
                <w:szCs w:val="28"/>
              </w:rPr>
              <w:t>ТАНАЙ</w:t>
            </w:r>
            <w:r w:rsidRPr="0073682F">
              <w:rPr>
                <w:bCs/>
                <w:sz w:val="28"/>
                <w:szCs w:val="28"/>
              </w:rPr>
              <w:t xml:space="preserve">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014329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03761C">
        <w:rPr>
          <w:rFonts w:eastAsia="Calibri"/>
          <w:sz w:val="28"/>
          <w:szCs w:val="28"/>
          <w:lang w:eastAsia="en-US"/>
        </w:rPr>
        <w:t>2</w:t>
      </w:r>
      <w:r w:rsidR="009D0EB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014329">
        <w:rPr>
          <w:sz w:val="28"/>
          <w:szCs w:val="28"/>
        </w:rPr>
        <w:t>с</w:t>
      </w:r>
      <w:proofErr w:type="gramStart"/>
      <w:r w:rsidR="00014329">
        <w:rPr>
          <w:sz w:val="28"/>
          <w:szCs w:val="28"/>
        </w:rPr>
        <w:t>.Т</w:t>
      </w:r>
      <w:proofErr w:type="gramEnd"/>
      <w:r w:rsidR="00014329">
        <w:rPr>
          <w:sz w:val="28"/>
          <w:szCs w:val="28"/>
        </w:rPr>
        <w:t>анайка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00911">
        <w:rPr>
          <w:rFonts w:eastAsia="Calibri"/>
          <w:sz w:val="28"/>
          <w:szCs w:val="28"/>
          <w:lang w:eastAsia="en-US"/>
        </w:rPr>
        <w:t>1</w:t>
      </w:r>
      <w:r w:rsidR="007620B1">
        <w:rPr>
          <w:rFonts w:eastAsia="Calibri"/>
          <w:sz w:val="28"/>
          <w:szCs w:val="28"/>
          <w:lang w:eastAsia="en-US"/>
        </w:rPr>
        <w:t>8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7620B1">
        <w:rPr>
          <w:rFonts w:eastAsia="Calibri"/>
          <w:sz w:val="28"/>
          <w:szCs w:val="28"/>
          <w:lang w:eastAsia="en-US"/>
        </w:rPr>
        <w:t>марта</w:t>
      </w:r>
      <w:r w:rsidR="00A81754">
        <w:rPr>
          <w:rFonts w:eastAsia="Calibri"/>
          <w:sz w:val="28"/>
          <w:szCs w:val="28"/>
          <w:lang w:eastAsia="en-US"/>
        </w:rPr>
        <w:t xml:space="preserve">  2021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796B0D" w:rsidRDefault="00796B0D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620B1" w:rsidRPr="007620B1" w:rsidRDefault="007620B1" w:rsidP="007620B1">
      <w:pPr>
        <w:jc w:val="center"/>
        <w:rPr>
          <w:rFonts w:cs="Calibri"/>
          <w:b/>
          <w:bCs/>
          <w:sz w:val="28"/>
          <w:szCs w:val="28"/>
        </w:rPr>
      </w:pPr>
      <w:r w:rsidRPr="007620B1">
        <w:rPr>
          <w:rFonts w:cs="Calibri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9D0EB9">
        <w:rPr>
          <w:rFonts w:cs="Calibri"/>
          <w:b/>
          <w:bCs/>
          <w:sz w:val="28"/>
          <w:szCs w:val="28"/>
        </w:rPr>
        <w:t>Танай</w:t>
      </w:r>
      <w:r w:rsidRPr="007620B1">
        <w:rPr>
          <w:rFonts w:cs="Calibri"/>
          <w:b/>
          <w:bCs/>
          <w:sz w:val="28"/>
          <w:szCs w:val="28"/>
        </w:rPr>
        <w:t>ского</w:t>
      </w:r>
      <w:proofErr w:type="spellEnd"/>
      <w:r w:rsidRPr="007620B1">
        <w:rPr>
          <w:rFonts w:cs="Calibri"/>
          <w:b/>
          <w:bCs/>
          <w:sz w:val="28"/>
          <w:szCs w:val="28"/>
        </w:rPr>
        <w:t xml:space="preserve"> сельского поселения </w:t>
      </w:r>
      <w:proofErr w:type="spellStart"/>
      <w:r w:rsidRPr="007620B1">
        <w:rPr>
          <w:rFonts w:cs="Calibri"/>
          <w:b/>
          <w:bCs/>
          <w:sz w:val="28"/>
          <w:szCs w:val="28"/>
        </w:rPr>
        <w:t>Елабужского</w:t>
      </w:r>
      <w:proofErr w:type="spellEnd"/>
      <w:r w:rsidRPr="007620B1">
        <w:rPr>
          <w:rFonts w:cs="Calibri"/>
          <w:b/>
          <w:bCs/>
          <w:sz w:val="28"/>
          <w:szCs w:val="28"/>
        </w:rPr>
        <w:t xml:space="preserve"> муниципального района </w:t>
      </w:r>
      <w:r w:rsidRPr="00470E2D">
        <w:rPr>
          <w:rFonts w:cs="Calibri"/>
          <w:b/>
          <w:bCs/>
          <w:sz w:val="28"/>
          <w:szCs w:val="28"/>
        </w:rPr>
        <w:t xml:space="preserve">от </w:t>
      </w:r>
      <w:r w:rsidR="00812812">
        <w:rPr>
          <w:rFonts w:cs="Calibri"/>
          <w:b/>
          <w:bCs/>
          <w:sz w:val="28"/>
          <w:szCs w:val="28"/>
        </w:rPr>
        <w:t>25</w:t>
      </w:r>
      <w:r w:rsidRPr="00470E2D">
        <w:rPr>
          <w:rFonts w:cs="Calibri"/>
          <w:b/>
          <w:bCs/>
          <w:sz w:val="28"/>
          <w:szCs w:val="28"/>
        </w:rPr>
        <w:t xml:space="preserve">.12.2009 № </w:t>
      </w:r>
      <w:r w:rsidR="00470E2D" w:rsidRPr="00470E2D">
        <w:rPr>
          <w:rFonts w:cs="Calibri"/>
          <w:b/>
          <w:bCs/>
          <w:sz w:val="28"/>
          <w:szCs w:val="28"/>
        </w:rPr>
        <w:t>2</w:t>
      </w:r>
      <w:r w:rsidR="00812812">
        <w:rPr>
          <w:rFonts w:cs="Calibri"/>
          <w:b/>
          <w:bCs/>
          <w:sz w:val="28"/>
          <w:szCs w:val="28"/>
        </w:rPr>
        <w:t>0</w:t>
      </w:r>
      <w:r w:rsidR="00470E2D" w:rsidRPr="00470E2D">
        <w:rPr>
          <w:rFonts w:cs="Calibri"/>
          <w:b/>
          <w:bCs/>
          <w:sz w:val="28"/>
          <w:szCs w:val="28"/>
        </w:rPr>
        <w:t>6</w:t>
      </w:r>
      <w:r w:rsidRPr="007620B1">
        <w:rPr>
          <w:rFonts w:cs="Calibri"/>
          <w:b/>
          <w:bCs/>
          <w:sz w:val="28"/>
          <w:szCs w:val="28"/>
        </w:rPr>
        <w:t xml:space="preserve"> «Об утверждении Правил создания, содержания и охраны зеленых насаждений на территории муниципального образования  </w:t>
      </w:r>
      <w:proofErr w:type="spellStart"/>
      <w:r w:rsidR="009D0EB9">
        <w:rPr>
          <w:rFonts w:cs="Calibri"/>
          <w:b/>
          <w:bCs/>
          <w:sz w:val="28"/>
          <w:szCs w:val="28"/>
        </w:rPr>
        <w:t>Танай</w:t>
      </w:r>
      <w:r w:rsidRPr="007620B1">
        <w:rPr>
          <w:rFonts w:cs="Calibri"/>
          <w:b/>
          <w:bCs/>
          <w:sz w:val="28"/>
          <w:szCs w:val="28"/>
        </w:rPr>
        <w:t>ское</w:t>
      </w:r>
      <w:proofErr w:type="spellEnd"/>
      <w:r w:rsidRPr="007620B1">
        <w:rPr>
          <w:rFonts w:cs="Calibri"/>
          <w:b/>
          <w:bCs/>
          <w:sz w:val="28"/>
          <w:szCs w:val="28"/>
        </w:rPr>
        <w:t xml:space="preserve">  сельское поселение </w:t>
      </w:r>
      <w:proofErr w:type="spellStart"/>
      <w:r w:rsidRPr="007620B1">
        <w:rPr>
          <w:rFonts w:cs="Calibri"/>
          <w:b/>
          <w:bCs/>
          <w:sz w:val="28"/>
          <w:szCs w:val="28"/>
        </w:rPr>
        <w:t>Елабужского</w:t>
      </w:r>
      <w:proofErr w:type="spellEnd"/>
      <w:r w:rsidRPr="007620B1">
        <w:rPr>
          <w:rFonts w:cs="Calibri"/>
          <w:b/>
          <w:bCs/>
          <w:sz w:val="28"/>
          <w:szCs w:val="28"/>
        </w:rPr>
        <w:t xml:space="preserve"> муниципального района»</w:t>
      </w:r>
    </w:p>
    <w:p w:rsidR="007620B1" w:rsidRPr="007620B1" w:rsidRDefault="007620B1" w:rsidP="007620B1">
      <w:pPr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ab/>
      </w:r>
    </w:p>
    <w:p w:rsidR="007620B1" w:rsidRPr="007620B1" w:rsidRDefault="007620B1" w:rsidP="007620B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ab/>
        <w:t>Во исполнение Протокола совместной коллегии Министерства финансов</w:t>
      </w:r>
    </w:p>
    <w:p w:rsidR="007620B1" w:rsidRPr="007620B1" w:rsidRDefault="007620B1" w:rsidP="007620B1">
      <w:pPr>
        <w:widowControl w:val="0"/>
        <w:autoSpaceDE w:val="0"/>
        <w:autoSpaceDN w:val="0"/>
        <w:adjustRightInd w:val="0"/>
        <w:ind w:right="6"/>
        <w:jc w:val="both"/>
        <w:rPr>
          <w:rFonts w:cs="Arial"/>
          <w:bCs/>
          <w:color w:val="000000"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 итогам ожидаемого исполнения консолидированного бюджета Республики Татарстан за 2020 год и задачам финансовых, казначейских и налоговых органов республики на 2021 год от 04.01.2021 № ПР-3, </w:t>
      </w:r>
      <w:r w:rsidRPr="007620B1">
        <w:rPr>
          <w:rFonts w:cs="Arial"/>
          <w:bCs/>
          <w:color w:val="000000"/>
          <w:sz w:val="28"/>
          <w:szCs w:val="28"/>
        </w:rPr>
        <w:t xml:space="preserve">Совет </w:t>
      </w:r>
      <w:proofErr w:type="spellStart"/>
      <w:r w:rsidR="009D0EB9">
        <w:rPr>
          <w:rFonts w:cs="Arial"/>
          <w:bCs/>
          <w:color w:val="000000"/>
          <w:sz w:val="28"/>
          <w:szCs w:val="28"/>
        </w:rPr>
        <w:t>Танай</w:t>
      </w:r>
      <w:r w:rsidRPr="007620B1">
        <w:rPr>
          <w:rFonts w:cs="Arial"/>
          <w:bCs/>
          <w:color w:val="000000"/>
          <w:sz w:val="28"/>
          <w:szCs w:val="28"/>
        </w:rPr>
        <w:t>ского</w:t>
      </w:r>
      <w:proofErr w:type="spellEnd"/>
      <w:r w:rsidRPr="007620B1">
        <w:rPr>
          <w:rFonts w:cs="Arial"/>
          <w:bCs/>
          <w:color w:val="000000"/>
          <w:sz w:val="28"/>
          <w:szCs w:val="28"/>
        </w:rPr>
        <w:t xml:space="preserve">  сельского поселения </w:t>
      </w:r>
    </w:p>
    <w:p w:rsidR="007620B1" w:rsidRPr="007620B1" w:rsidRDefault="007620B1" w:rsidP="007620B1">
      <w:pPr>
        <w:rPr>
          <w:rFonts w:cs="Calibri"/>
          <w:sz w:val="28"/>
          <w:szCs w:val="28"/>
        </w:rPr>
      </w:pPr>
    </w:p>
    <w:p w:rsidR="007620B1" w:rsidRPr="007620B1" w:rsidRDefault="007620B1" w:rsidP="007620B1">
      <w:pPr>
        <w:jc w:val="center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РЕШИЛ:</w:t>
      </w:r>
    </w:p>
    <w:p w:rsidR="007620B1" w:rsidRPr="007620B1" w:rsidRDefault="007620B1" w:rsidP="007620B1">
      <w:pPr>
        <w:jc w:val="center"/>
        <w:rPr>
          <w:rFonts w:cs="Calibri"/>
          <w:sz w:val="28"/>
          <w:szCs w:val="28"/>
        </w:rPr>
      </w:pPr>
    </w:p>
    <w:p w:rsidR="007620B1" w:rsidRPr="007620B1" w:rsidRDefault="007620B1" w:rsidP="007620B1">
      <w:pPr>
        <w:ind w:firstLine="567"/>
        <w:jc w:val="both"/>
        <w:rPr>
          <w:rFonts w:cs="Calibri"/>
          <w:bCs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1. Внести следующее изменение в решение </w:t>
      </w:r>
      <w:r w:rsidRPr="007620B1">
        <w:rPr>
          <w:rFonts w:cs="Calibri"/>
          <w:bCs/>
          <w:sz w:val="28"/>
          <w:szCs w:val="28"/>
        </w:rPr>
        <w:t xml:space="preserve">Совета </w:t>
      </w:r>
      <w:proofErr w:type="spellStart"/>
      <w:r w:rsidR="009D0EB9">
        <w:rPr>
          <w:rFonts w:cs="Calibri"/>
          <w:bCs/>
          <w:sz w:val="28"/>
          <w:szCs w:val="28"/>
        </w:rPr>
        <w:t>Танай</w:t>
      </w:r>
      <w:r w:rsidRPr="007620B1">
        <w:rPr>
          <w:rFonts w:cs="Calibri"/>
          <w:bCs/>
          <w:sz w:val="28"/>
          <w:szCs w:val="28"/>
        </w:rPr>
        <w:t>ского</w:t>
      </w:r>
      <w:proofErr w:type="spellEnd"/>
      <w:r w:rsidRPr="007620B1">
        <w:rPr>
          <w:rFonts w:cs="Calibri"/>
          <w:bCs/>
          <w:sz w:val="28"/>
          <w:szCs w:val="28"/>
        </w:rPr>
        <w:t xml:space="preserve"> сельского поселения </w:t>
      </w:r>
      <w:proofErr w:type="spellStart"/>
      <w:r w:rsidRPr="007620B1">
        <w:rPr>
          <w:rFonts w:cs="Calibri"/>
          <w:bCs/>
          <w:sz w:val="28"/>
          <w:szCs w:val="28"/>
        </w:rPr>
        <w:t>Елабужского</w:t>
      </w:r>
      <w:proofErr w:type="spellEnd"/>
      <w:r w:rsidRPr="007620B1">
        <w:rPr>
          <w:rFonts w:cs="Calibri"/>
          <w:bCs/>
          <w:sz w:val="28"/>
          <w:szCs w:val="28"/>
        </w:rPr>
        <w:t xml:space="preserve"> муниципального района от </w:t>
      </w:r>
      <w:r w:rsidR="00812812">
        <w:rPr>
          <w:rFonts w:cs="Calibri"/>
          <w:bCs/>
          <w:sz w:val="28"/>
          <w:szCs w:val="28"/>
        </w:rPr>
        <w:t>25</w:t>
      </w:r>
      <w:bookmarkStart w:id="0" w:name="_GoBack"/>
      <w:bookmarkEnd w:id="0"/>
      <w:r w:rsidRPr="00470E2D">
        <w:rPr>
          <w:rFonts w:cs="Calibri"/>
          <w:bCs/>
          <w:sz w:val="28"/>
          <w:szCs w:val="28"/>
        </w:rPr>
        <w:t xml:space="preserve">.12.2009 № </w:t>
      </w:r>
      <w:r w:rsidR="00470E2D" w:rsidRPr="00470E2D">
        <w:rPr>
          <w:rFonts w:cs="Calibri"/>
          <w:bCs/>
          <w:sz w:val="28"/>
          <w:szCs w:val="28"/>
        </w:rPr>
        <w:t>2</w:t>
      </w:r>
      <w:r w:rsidR="00812812">
        <w:rPr>
          <w:rFonts w:cs="Calibri"/>
          <w:bCs/>
          <w:sz w:val="28"/>
          <w:szCs w:val="28"/>
        </w:rPr>
        <w:t>0</w:t>
      </w:r>
      <w:r w:rsidR="00470E2D" w:rsidRPr="00470E2D">
        <w:rPr>
          <w:rFonts w:cs="Calibri"/>
          <w:bCs/>
          <w:sz w:val="28"/>
          <w:szCs w:val="28"/>
        </w:rPr>
        <w:t>6</w:t>
      </w:r>
      <w:r w:rsidRPr="007620B1">
        <w:rPr>
          <w:rFonts w:cs="Calibri"/>
          <w:bCs/>
          <w:sz w:val="28"/>
          <w:szCs w:val="28"/>
        </w:rPr>
        <w:t xml:space="preserve"> «Об утверждении Правил создания, содержания и охраны зеленых насаждений на территории муниципального образования  </w:t>
      </w:r>
      <w:proofErr w:type="spellStart"/>
      <w:r w:rsidR="009D0EB9">
        <w:rPr>
          <w:rFonts w:cs="Calibri"/>
          <w:bCs/>
          <w:sz w:val="28"/>
          <w:szCs w:val="28"/>
        </w:rPr>
        <w:t>Танай</w:t>
      </w:r>
      <w:r w:rsidRPr="007620B1">
        <w:rPr>
          <w:rFonts w:cs="Calibri"/>
          <w:bCs/>
          <w:sz w:val="28"/>
          <w:szCs w:val="28"/>
        </w:rPr>
        <w:t>ское</w:t>
      </w:r>
      <w:proofErr w:type="spellEnd"/>
      <w:r w:rsidRPr="007620B1">
        <w:rPr>
          <w:rFonts w:cs="Calibri"/>
          <w:bCs/>
          <w:sz w:val="28"/>
          <w:szCs w:val="28"/>
        </w:rPr>
        <w:t xml:space="preserve">  сельское поселение </w:t>
      </w:r>
      <w:proofErr w:type="spellStart"/>
      <w:r w:rsidRPr="007620B1">
        <w:rPr>
          <w:rFonts w:cs="Calibri"/>
          <w:bCs/>
          <w:sz w:val="28"/>
          <w:szCs w:val="28"/>
        </w:rPr>
        <w:t>Елабужского</w:t>
      </w:r>
      <w:proofErr w:type="spellEnd"/>
      <w:r w:rsidRPr="007620B1">
        <w:rPr>
          <w:rFonts w:cs="Calibri"/>
          <w:bCs/>
          <w:sz w:val="28"/>
          <w:szCs w:val="28"/>
        </w:rPr>
        <w:t xml:space="preserve"> муниципального района»:</w:t>
      </w:r>
    </w:p>
    <w:p w:rsidR="007620B1" w:rsidRPr="007620B1" w:rsidRDefault="007620B1" w:rsidP="007620B1">
      <w:pPr>
        <w:ind w:firstLine="567"/>
        <w:jc w:val="both"/>
        <w:rPr>
          <w:rFonts w:cs="Calibri"/>
          <w:b/>
          <w:bCs/>
          <w:sz w:val="28"/>
          <w:szCs w:val="28"/>
        </w:rPr>
      </w:pPr>
      <w:r w:rsidRPr="007620B1">
        <w:rPr>
          <w:rFonts w:cs="Calibri"/>
          <w:bCs/>
          <w:sz w:val="28"/>
          <w:szCs w:val="28"/>
        </w:rPr>
        <w:t>1.1.Пункт 6.1. изложить в новой редакции: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«6.1. На основании  письма заказчика или справки-согласования, выданной полномочным органом и с предоставлением  следующих документов: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-договор аренды земельного участка (акт резервирования на период проектирования или справка - письмо об оформлении акта резервирования);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-документы, подтверждающие  отвод земельного участка (передачу в аренду);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- </w:t>
      </w:r>
      <w:proofErr w:type="spellStart"/>
      <w:r w:rsidRPr="007620B1">
        <w:rPr>
          <w:rFonts w:cs="Calibri"/>
          <w:sz w:val="28"/>
          <w:szCs w:val="28"/>
        </w:rPr>
        <w:t>стройгенплан</w:t>
      </w:r>
      <w:proofErr w:type="spellEnd"/>
      <w:r w:rsidRPr="007620B1">
        <w:rPr>
          <w:rFonts w:cs="Calibri"/>
          <w:sz w:val="28"/>
          <w:szCs w:val="28"/>
        </w:rPr>
        <w:t>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-копии заключений на соответствие проектных материалов экологическим требованиям;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lastRenderedPageBreak/>
        <w:t>- согласование с владельцами затрагиваемых территорий условий вырубки и пересадки зеленых насаждений;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 проект благоустройства;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 проектные сметы на компенсационные посадки и уход за компенсационным озеленением и пересадками;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- справка об отсутствии задолженности по налогам, сборам и иным  платежам в бюджеты бюджетной системы Российской Федерации;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     Исполнительный комитет сельского поселения  после оплаты  стоимости проведения обследования проводит  совместно с заказчиком обследование участка, на котором предполагается строительство. </w:t>
      </w:r>
      <w:proofErr w:type="gramStart"/>
      <w:r w:rsidRPr="007620B1">
        <w:rPr>
          <w:rFonts w:cs="Calibri"/>
          <w:sz w:val="28"/>
          <w:szCs w:val="28"/>
        </w:rPr>
        <w:t xml:space="preserve">По результатам обследования составляется акт, в котором указываются: количество деревьев и кустарников, их видовой состав, диаметр деревьев, состояние,  наличие газонов, травяного покрова, цветников и др. К акту  составляется  исполнительная схема с указанием  растений (в </w:t>
      </w:r>
      <w:proofErr w:type="spellStart"/>
      <w:r w:rsidRPr="007620B1">
        <w:rPr>
          <w:rFonts w:cs="Calibri"/>
          <w:sz w:val="28"/>
          <w:szCs w:val="28"/>
        </w:rPr>
        <w:t>т.ч</w:t>
      </w:r>
      <w:proofErr w:type="spellEnd"/>
      <w:r w:rsidRPr="007620B1">
        <w:rPr>
          <w:rFonts w:cs="Calibri"/>
          <w:sz w:val="28"/>
          <w:szCs w:val="28"/>
        </w:rPr>
        <w:t>. газонов, цветников), подлежащих сносу и (или) пересадке, а также   растений, подлежащих сохранению.»</w:t>
      </w:r>
      <w:proofErr w:type="gramEnd"/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>2. Настоящее решение подлежит официальному опубликованию.</w:t>
      </w:r>
    </w:p>
    <w:p w:rsidR="007620B1" w:rsidRPr="007620B1" w:rsidRDefault="007620B1" w:rsidP="007620B1">
      <w:pPr>
        <w:ind w:firstLine="567"/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3.  </w:t>
      </w:r>
      <w:proofErr w:type="gramStart"/>
      <w:r w:rsidRPr="007620B1">
        <w:rPr>
          <w:rFonts w:cs="Calibri"/>
          <w:sz w:val="28"/>
          <w:szCs w:val="28"/>
        </w:rPr>
        <w:t>Контроль за</w:t>
      </w:r>
      <w:proofErr w:type="gramEnd"/>
      <w:r w:rsidRPr="007620B1">
        <w:rPr>
          <w:rFonts w:cs="Calibri"/>
          <w:sz w:val="28"/>
          <w:szCs w:val="28"/>
        </w:rPr>
        <w:t xml:space="preserve"> исполнением данного постановления оставляю за собой.</w:t>
      </w:r>
    </w:p>
    <w:p w:rsidR="007620B1" w:rsidRPr="007620B1" w:rsidRDefault="007620B1" w:rsidP="007620B1">
      <w:pPr>
        <w:ind w:firstLine="708"/>
        <w:jc w:val="both"/>
        <w:rPr>
          <w:rFonts w:cs="Calibri"/>
          <w:sz w:val="28"/>
          <w:szCs w:val="28"/>
        </w:rPr>
      </w:pPr>
    </w:p>
    <w:p w:rsidR="007620B1" w:rsidRPr="007620B1" w:rsidRDefault="007620B1" w:rsidP="007620B1">
      <w:pPr>
        <w:ind w:firstLine="708"/>
        <w:jc w:val="both"/>
        <w:rPr>
          <w:rFonts w:cs="Calibri"/>
          <w:sz w:val="28"/>
          <w:szCs w:val="28"/>
        </w:rPr>
      </w:pPr>
    </w:p>
    <w:p w:rsidR="007620B1" w:rsidRPr="007620B1" w:rsidRDefault="007620B1" w:rsidP="007620B1">
      <w:pPr>
        <w:ind w:firstLine="708"/>
        <w:jc w:val="both"/>
        <w:rPr>
          <w:rFonts w:cs="Calibri"/>
          <w:sz w:val="28"/>
          <w:szCs w:val="28"/>
        </w:rPr>
      </w:pPr>
    </w:p>
    <w:p w:rsidR="007620B1" w:rsidRPr="007620B1" w:rsidRDefault="007620B1" w:rsidP="007620B1">
      <w:pPr>
        <w:jc w:val="both"/>
        <w:rPr>
          <w:rFonts w:cs="Calibri"/>
          <w:sz w:val="28"/>
          <w:szCs w:val="28"/>
        </w:rPr>
      </w:pPr>
      <w:r w:rsidRPr="007620B1">
        <w:rPr>
          <w:rFonts w:cs="Calibri"/>
          <w:sz w:val="28"/>
          <w:szCs w:val="28"/>
        </w:rPr>
        <w:t xml:space="preserve">Председатель                                 </w:t>
      </w:r>
      <w:r w:rsidR="00014329">
        <w:rPr>
          <w:rFonts w:cs="Calibri"/>
          <w:sz w:val="28"/>
          <w:szCs w:val="28"/>
        </w:rPr>
        <w:t xml:space="preserve">                                              </w:t>
      </w:r>
      <w:proofErr w:type="spellStart"/>
      <w:r w:rsidR="00014329">
        <w:rPr>
          <w:rFonts w:cs="Calibri"/>
          <w:sz w:val="28"/>
          <w:szCs w:val="28"/>
        </w:rPr>
        <w:t>Г.Н.Праздникова</w:t>
      </w:r>
      <w:proofErr w:type="spellEnd"/>
    </w:p>
    <w:p w:rsidR="007620B1" w:rsidRPr="007620B1" w:rsidRDefault="007620B1" w:rsidP="007620B1">
      <w:pPr>
        <w:rPr>
          <w:rFonts w:cs="Calibri"/>
          <w:sz w:val="28"/>
          <w:szCs w:val="28"/>
        </w:rPr>
      </w:pPr>
    </w:p>
    <w:p w:rsidR="007620B1" w:rsidRPr="007620B1" w:rsidRDefault="007620B1" w:rsidP="007620B1">
      <w:pPr>
        <w:shd w:val="clear" w:color="auto" w:fill="FFFFFF"/>
        <w:spacing w:before="60" w:after="60" w:line="240" w:lineRule="atLeast"/>
        <w:jc w:val="center"/>
        <w:rPr>
          <w:sz w:val="28"/>
          <w:szCs w:val="28"/>
        </w:rPr>
      </w:pPr>
    </w:p>
    <w:p w:rsidR="00796B0D" w:rsidRPr="003A3885" w:rsidRDefault="00796B0D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796B0D" w:rsidRPr="003A3885" w:rsidSect="00807230">
      <w:pgSz w:w="12240" w:h="15840" w:code="1"/>
      <w:pgMar w:top="993" w:right="851" w:bottom="851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4A" w:rsidRDefault="00621F4A">
      <w:r>
        <w:separator/>
      </w:r>
    </w:p>
  </w:endnote>
  <w:endnote w:type="continuationSeparator" w:id="0">
    <w:p w:rsidR="00621F4A" w:rsidRDefault="0062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4A" w:rsidRDefault="00621F4A">
      <w:r>
        <w:separator/>
      </w:r>
    </w:p>
  </w:footnote>
  <w:footnote w:type="continuationSeparator" w:id="0">
    <w:p w:rsidR="00621F4A" w:rsidRDefault="0062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4329"/>
    <w:rsid w:val="0003761C"/>
    <w:rsid w:val="000537AA"/>
    <w:rsid w:val="000579CB"/>
    <w:rsid w:val="00074F2C"/>
    <w:rsid w:val="000F009F"/>
    <w:rsid w:val="000F045C"/>
    <w:rsid w:val="00110679"/>
    <w:rsid w:val="00124A7F"/>
    <w:rsid w:val="00132B84"/>
    <w:rsid w:val="00162250"/>
    <w:rsid w:val="00163317"/>
    <w:rsid w:val="00280D6B"/>
    <w:rsid w:val="00285562"/>
    <w:rsid w:val="002A767C"/>
    <w:rsid w:val="002B048F"/>
    <w:rsid w:val="002E0232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70E2D"/>
    <w:rsid w:val="00484E09"/>
    <w:rsid w:val="004A1173"/>
    <w:rsid w:val="004B5447"/>
    <w:rsid w:val="00535E89"/>
    <w:rsid w:val="00581A67"/>
    <w:rsid w:val="00585B60"/>
    <w:rsid w:val="005C4266"/>
    <w:rsid w:val="00600911"/>
    <w:rsid w:val="006012EB"/>
    <w:rsid w:val="00621F4A"/>
    <w:rsid w:val="00650FAF"/>
    <w:rsid w:val="00653854"/>
    <w:rsid w:val="006543EF"/>
    <w:rsid w:val="006724CA"/>
    <w:rsid w:val="006E008A"/>
    <w:rsid w:val="006F1762"/>
    <w:rsid w:val="006F1A0A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7230"/>
    <w:rsid w:val="00812812"/>
    <w:rsid w:val="008178EB"/>
    <w:rsid w:val="008207DF"/>
    <w:rsid w:val="00882269"/>
    <w:rsid w:val="008B47D6"/>
    <w:rsid w:val="008B539A"/>
    <w:rsid w:val="008B7829"/>
    <w:rsid w:val="00920F8E"/>
    <w:rsid w:val="00933D0A"/>
    <w:rsid w:val="0094246C"/>
    <w:rsid w:val="00984D42"/>
    <w:rsid w:val="009B1B0B"/>
    <w:rsid w:val="009C0ED9"/>
    <w:rsid w:val="009C57C1"/>
    <w:rsid w:val="009D0EB9"/>
    <w:rsid w:val="009E2946"/>
    <w:rsid w:val="009E4689"/>
    <w:rsid w:val="00A11591"/>
    <w:rsid w:val="00A437B4"/>
    <w:rsid w:val="00A63539"/>
    <w:rsid w:val="00A81754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65965"/>
    <w:rsid w:val="00C75C99"/>
    <w:rsid w:val="00C80B87"/>
    <w:rsid w:val="00C87559"/>
    <w:rsid w:val="00CB39A5"/>
    <w:rsid w:val="00CC0CD6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48</cp:revision>
  <cp:lastPrinted>2021-02-24T13:41:00Z</cp:lastPrinted>
  <dcterms:created xsi:type="dcterms:W3CDTF">2019-05-15T13:29:00Z</dcterms:created>
  <dcterms:modified xsi:type="dcterms:W3CDTF">2021-03-22T06:55:00Z</dcterms:modified>
</cp:coreProperties>
</file>