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F" w:rsidRDefault="0065696F" w:rsidP="0065696F">
      <w:pPr>
        <w:pStyle w:val="a3"/>
        <w:ind w:left="360"/>
        <w:jc w:val="center"/>
        <w:rPr>
          <w:b/>
        </w:rPr>
      </w:pPr>
      <w:r>
        <w:rPr>
          <w:b/>
        </w:rPr>
        <w:t>СОВЕТ</w:t>
      </w:r>
    </w:p>
    <w:p w:rsidR="0065696F" w:rsidRDefault="0065696F" w:rsidP="0065696F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Танайского</w:t>
      </w:r>
      <w:proofErr w:type="spellEnd"/>
      <w:r>
        <w:rPr>
          <w:b/>
        </w:rPr>
        <w:t xml:space="preserve"> сельского поселения</w:t>
      </w:r>
    </w:p>
    <w:p w:rsidR="0065696F" w:rsidRDefault="0065696F" w:rsidP="0065696F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Елабужского</w:t>
      </w:r>
      <w:proofErr w:type="spellEnd"/>
      <w:r>
        <w:rPr>
          <w:b/>
        </w:rPr>
        <w:t xml:space="preserve"> муниципального района Республики Татарстан</w:t>
      </w:r>
    </w:p>
    <w:p w:rsidR="0065696F" w:rsidRDefault="0065696F" w:rsidP="0065696F">
      <w:pPr>
        <w:pStyle w:val="3"/>
        <w:jc w:val="center"/>
        <w:rPr>
          <w:b w:val="0"/>
          <w:bCs w:val="0"/>
        </w:rPr>
      </w:pPr>
    </w:p>
    <w:p w:rsidR="0065696F" w:rsidRDefault="0065696F" w:rsidP="0065696F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65696F" w:rsidRDefault="0065696F" w:rsidP="0065696F">
      <w:pPr>
        <w:pStyle w:val="a3"/>
        <w:jc w:val="center"/>
      </w:pPr>
      <w:r>
        <w:t>№ 120                                                                                    17.07.2007</w:t>
      </w:r>
    </w:p>
    <w:p w:rsidR="0065696F" w:rsidRDefault="0065696F" w:rsidP="0065696F">
      <w:pPr>
        <w:pStyle w:val="a3"/>
      </w:pPr>
    </w:p>
    <w:p w:rsidR="0065696F" w:rsidRPr="00CC7837" w:rsidRDefault="0065696F" w:rsidP="00CC7837">
      <w:pPr>
        <w:pStyle w:val="a3"/>
        <w:jc w:val="center"/>
        <w:rPr>
          <w:b/>
        </w:rPr>
      </w:pPr>
      <w:r w:rsidRPr="00CC7837">
        <w:rPr>
          <w:b/>
        </w:rPr>
        <w:t>Об утверждении Положения об осуществлении переданных</w:t>
      </w:r>
      <w:r w:rsidR="00CC7837" w:rsidRPr="00CC7837">
        <w:rPr>
          <w:b/>
        </w:rPr>
        <w:t xml:space="preserve"> </w:t>
      </w:r>
      <w:r w:rsidRPr="00CC7837">
        <w:rPr>
          <w:b/>
        </w:rPr>
        <w:t>полномочий на государственную</w:t>
      </w:r>
      <w:r w:rsidR="00CC7837" w:rsidRPr="00CC7837">
        <w:rPr>
          <w:b/>
        </w:rPr>
        <w:t xml:space="preserve"> </w:t>
      </w:r>
      <w:r w:rsidRPr="00CC7837">
        <w:rPr>
          <w:b/>
        </w:rPr>
        <w:t>регистрацию актов</w:t>
      </w:r>
      <w:r w:rsidR="00CC7837" w:rsidRPr="00CC7837">
        <w:rPr>
          <w:b/>
        </w:rPr>
        <w:t xml:space="preserve"> </w:t>
      </w:r>
      <w:r w:rsidRPr="00CC7837">
        <w:rPr>
          <w:b/>
        </w:rPr>
        <w:t>гражданского состояния</w:t>
      </w:r>
    </w:p>
    <w:p w:rsidR="0065696F" w:rsidRDefault="0065696F" w:rsidP="0065696F">
      <w:pPr>
        <w:pStyle w:val="a3"/>
        <w:jc w:val="center"/>
        <w:rPr>
          <w:b/>
          <w:bCs/>
          <w:sz w:val="32"/>
        </w:rPr>
      </w:pPr>
    </w:p>
    <w:p w:rsidR="0065696F" w:rsidRDefault="0065696F" w:rsidP="0065696F">
      <w:pPr>
        <w:pStyle w:val="a3"/>
        <w:ind w:firstLine="709"/>
        <w:jc w:val="both"/>
      </w:pPr>
      <w:r>
        <w:t xml:space="preserve">Руководствуясь  законом Республики Татарстан № 146-ЗРТ от 30.12.2005г. «О наделении органов местного самоуправления в Республике Татарстан полномочиями на государственную регистрацию актов гражданского состояния», Совет </w:t>
      </w:r>
      <w:proofErr w:type="spellStart"/>
      <w:r>
        <w:t>Танайского</w:t>
      </w:r>
      <w:proofErr w:type="spellEnd"/>
      <w:r>
        <w:t xml:space="preserve"> сельского поселения</w:t>
      </w:r>
    </w:p>
    <w:p w:rsidR="0065696F" w:rsidRDefault="0065696F" w:rsidP="0065696F">
      <w:pPr>
        <w:pStyle w:val="a3"/>
        <w:rPr>
          <w:b/>
          <w:bCs/>
        </w:rPr>
      </w:pPr>
    </w:p>
    <w:p w:rsidR="0065696F" w:rsidRDefault="0065696F" w:rsidP="0065696F">
      <w:pPr>
        <w:pStyle w:val="a3"/>
        <w:rPr>
          <w:b/>
          <w:bCs/>
        </w:rPr>
      </w:pPr>
      <w:r>
        <w:rPr>
          <w:b/>
          <w:bCs/>
        </w:rPr>
        <w:t>РЕШИЛ:</w:t>
      </w:r>
    </w:p>
    <w:p w:rsidR="0065696F" w:rsidRDefault="0065696F" w:rsidP="0065696F">
      <w:pPr>
        <w:pStyle w:val="a3"/>
        <w:rPr>
          <w:b/>
          <w:bCs/>
        </w:rPr>
      </w:pPr>
    </w:p>
    <w:p w:rsidR="0065696F" w:rsidRDefault="0065696F" w:rsidP="00CC7837">
      <w:pPr>
        <w:pStyle w:val="a3"/>
        <w:jc w:val="both"/>
      </w:pPr>
      <w:r>
        <w:t>1.Утвердить Положение об осуществлении переданных полномочий на государственную регистрацию актов гражданского состояния (приложение № 1).</w:t>
      </w:r>
    </w:p>
    <w:p w:rsidR="0065696F" w:rsidRDefault="0065696F" w:rsidP="00CC7837">
      <w:pPr>
        <w:pStyle w:val="a3"/>
        <w:jc w:val="both"/>
      </w:pPr>
      <w:r>
        <w:t>2.Настоящее решение вступает в силу со дня подписания и распространяется на правоотношения, возникшие с 1 января 2007 года.</w:t>
      </w:r>
    </w:p>
    <w:p w:rsidR="0065696F" w:rsidRDefault="0065696F" w:rsidP="00CC7837">
      <w:pPr>
        <w:pStyle w:val="a3"/>
        <w:jc w:val="both"/>
      </w:pPr>
      <w:r>
        <w:t xml:space="preserve">3.Контроль за исполнением настоящего решения возложить на Исполнительный комитет </w:t>
      </w:r>
      <w:proofErr w:type="spellStart"/>
      <w:r>
        <w:t>Танайского</w:t>
      </w:r>
      <w:proofErr w:type="spellEnd"/>
      <w:r>
        <w:t xml:space="preserve"> сельского поселения.</w:t>
      </w:r>
    </w:p>
    <w:p w:rsidR="0065696F" w:rsidRDefault="0065696F" w:rsidP="0065696F">
      <w:pPr>
        <w:pStyle w:val="a3"/>
        <w:jc w:val="center"/>
        <w:rPr>
          <w:b/>
          <w:bCs/>
          <w:sz w:val="32"/>
        </w:rPr>
      </w:pPr>
    </w:p>
    <w:p w:rsidR="0065696F" w:rsidRDefault="0065696F" w:rsidP="0065696F">
      <w:pPr>
        <w:pStyle w:val="a3"/>
        <w:jc w:val="center"/>
        <w:rPr>
          <w:b/>
          <w:bCs/>
          <w:sz w:val="32"/>
        </w:rPr>
      </w:pPr>
    </w:p>
    <w:p w:rsidR="0065696F" w:rsidRDefault="0065696F" w:rsidP="0065696F">
      <w:pPr>
        <w:pStyle w:val="a3"/>
      </w:pPr>
      <w:r>
        <w:t xml:space="preserve">Глава </w:t>
      </w:r>
      <w:proofErr w:type="spellStart"/>
      <w:r>
        <w:t>Танайского</w:t>
      </w:r>
      <w:proofErr w:type="spellEnd"/>
      <w:r>
        <w:t xml:space="preserve"> сельского поселения                                      </w:t>
      </w:r>
      <w:bookmarkStart w:id="0" w:name="_GoBack"/>
      <w:bookmarkEnd w:id="0"/>
      <w:r>
        <w:t>Михайлова А.А.</w:t>
      </w:r>
    </w:p>
    <w:p w:rsidR="00861FFE" w:rsidRDefault="00CC7837"/>
    <w:sectPr w:rsidR="00861FFE" w:rsidSect="008F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6F"/>
    <w:rsid w:val="0007695D"/>
    <w:rsid w:val="0065696F"/>
    <w:rsid w:val="008F1D4E"/>
    <w:rsid w:val="00C71184"/>
    <w:rsid w:val="00CC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E"/>
  </w:style>
  <w:style w:type="paragraph" w:styleId="3">
    <w:name w:val="heading 3"/>
    <w:basedOn w:val="a"/>
    <w:next w:val="a"/>
    <w:link w:val="30"/>
    <w:qFormat/>
    <w:rsid w:val="0065696F"/>
    <w:pPr>
      <w:keepNext/>
      <w:tabs>
        <w:tab w:val="left" w:pos="8863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9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65696F"/>
    <w:pPr>
      <w:tabs>
        <w:tab w:val="left" w:pos="8863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569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2</cp:revision>
  <dcterms:created xsi:type="dcterms:W3CDTF">2017-08-29T07:24:00Z</dcterms:created>
  <dcterms:modified xsi:type="dcterms:W3CDTF">2017-08-31T10:46:00Z</dcterms:modified>
</cp:coreProperties>
</file>