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A9" w:rsidRDefault="00BD05A9" w:rsidP="00984D42">
      <w:pPr>
        <w:ind w:firstLine="5670"/>
      </w:pPr>
    </w:p>
    <w:tbl>
      <w:tblPr>
        <w:tblpPr w:leftFromText="180" w:rightFromText="180" w:bottomFromText="20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9B4DF6" w:rsidTr="00FF1DB4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DF6" w:rsidRDefault="009B4DF6" w:rsidP="00FF1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  <w:p w:rsidR="009B4DF6" w:rsidRDefault="009B4DF6" w:rsidP="00FF1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ТАНАЙСКОГО СЕЛЬСКОГО ПОСЕЛЕНИЯ ЕЛАБУЖСКОГО МУНИЦИПАЛЬНОГО РАЙОНА</w:t>
            </w:r>
          </w:p>
          <w:p w:rsidR="009B4DF6" w:rsidRDefault="009B4DF6" w:rsidP="00FF1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РЕСПУБЛИКИ ТАТАРСТАН</w:t>
            </w:r>
          </w:p>
          <w:p w:rsidR="009B4DF6" w:rsidRDefault="009B4DF6" w:rsidP="00FF1D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DF6" w:rsidRDefault="009B4DF6" w:rsidP="00FF1DB4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E2FF85" wp14:editId="437195F1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DF6" w:rsidRDefault="009B4DF6" w:rsidP="00FF1DB4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ТАТАРСТАН  РЕСПУБЛИКАСЫ АЛАБУГА  МУНИЦИПАЛЬ</w:t>
            </w:r>
          </w:p>
          <w:p w:rsidR="009B4DF6" w:rsidRDefault="009B4DF6" w:rsidP="00FF1DB4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РАЙОНЫ  ТАНАЙ АВЫЛ </w:t>
            </w:r>
          </w:p>
          <w:p w:rsidR="009B4DF6" w:rsidRDefault="009B4DF6" w:rsidP="00FF1DB4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ЖИРЛЕГЕ БАШКАРМА            КОМИТЕТЫ</w:t>
            </w:r>
          </w:p>
          <w:p w:rsidR="009B4DF6" w:rsidRDefault="009B4DF6" w:rsidP="00FF1D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4DF6" w:rsidTr="00FF1DB4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DF6" w:rsidRDefault="009B4DF6" w:rsidP="00FF1D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B4DF6" w:rsidRDefault="008B17F3" w:rsidP="009B4DF6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ПРОЕКТ</w:t>
      </w:r>
    </w:p>
    <w:p w:rsidR="009B4DF6" w:rsidRDefault="009B4DF6" w:rsidP="009B4DF6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ПОСТАНОВЛЕНИЕ</w:t>
      </w:r>
      <w:r>
        <w:rPr>
          <w:sz w:val="28"/>
          <w:szCs w:val="28"/>
          <w:lang w:val="tt-RU"/>
        </w:rPr>
        <w:tab/>
        <w:t xml:space="preserve">         КАРАР</w:t>
      </w:r>
    </w:p>
    <w:p w:rsidR="009B4DF6" w:rsidRDefault="009B4DF6" w:rsidP="009B4DF6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9B4DF6" w:rsidRDefault="009B4DF6" w:rsidP="009B4DF6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№ </w:t>
      </w:r>
      <w:r>
        <w:rPr>
          <w:sz w:val="28"/>
          <w:szCs w:val="28"/>
          <w:lang w:val="tt-RU"/>
        </w:rPr>
        <w:tab/>
        <w:t>С.Танайка             от “</w:t>
      </w:r>
      <w:r w:rsidR="008B17F3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”</w:t>
      </w:r>
      <w:r w:rsidR="00FF1DB4">
        <w:rPr>
          <w:sz w:val="28"/>
          <w:szCs w:val="28"/>
          <w:lang w:val="tt-RU"/>
        </w:rPr>
        <w:t xml:space="preserve"> </w:t>
      </w:r>
      <w:r w:rsidR="008B17F3">
        <w:rPr>
          <w:sz w:val="28"/>
          <w:szCs w:val="28"/>
          <w:lang w:val="tt-RU"/>
        </w:rPr>
        <w:t xml:space="preserve">                </w:t>
      </w:r>
      <w:r w:rsidR="00FF1DB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2019г.</w:t>
      </w:r>
    </w:p>
    <w:p w:rsidR="009B4DF6" w:rsidRDefault="009B4DF6" w:rsidP="009B4DF6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9B4DF6" w:rsidRDefault="009B4DF6" w:rsidP="009B4DF6">
      <w:pPr>
        <w:ind w:firstLine="5670"/>
        <w:rPr>
          <w:sz w:val="28"/>
          <w:szCs w:val="28"/>
        </w:rPr>
      </w:pPr>
    </w:p>
    <w:p w:rsidR="009B4DF6" w:rsidRDefault="009B4DF6" w:rsidP="009B4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>
        <w:rPr>
          <w:sz w:val="28"/>
          <w:szCs w:val="28"/>
        </w:rPr>
        <w:t>Танайского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 от 20 июня 2019 № 195 «Об утверждении муниципальной программы </w:t>
      </w:r>
      <w:r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>
        <w:rPr>
          <w:color w:val="000000"/>
          <w:sz w:val="28"/>
          <w:szCs w:val="28"/>
        </w:rPr>
        <w:t>Танайское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2019-2021 годы»</w:t>
      </w:r>
    </w:p>
    <w:p w:rsidR="009B4DF6" w:rsidRDefault="009B4DF6" w:rsidP="009B4DF6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9B4DF6" w:rsidRDefault="009B4DF6" w:rsidP="009B4D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0"/>
          <w:lang w:eastAsia="en-US"/>
        </w:rPr>
        <w:t xml:space="preserve">В целях реализации Федерального закона от 24 июля 2007года №209 «О развитии малого и среднего предпринимательства» исполнительный комитет </w:t>
      </w:r>
      <w:proofErr w:type="spellStart"/>
      <w:r>
        <w:rPr>
          <w:rFonts w:eastAsia="Calibri"/>
          <w:sz w:val="28"/>
          <w:szCs w:val="20"/>
          <w:lang w:eastAsia="en-US"/>
        </w:rPr>
        <w:t>Танайского</w:t>
      </w:r>
      <w:proofErr w:type="spellEnd"/>
      <w:r>
        <w:rPr>
          <w:rFonts w:eastAsia="Calibri"/>
          <w:sz w:val="28"/>
          <w:szCs w:val="20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0"/>
          <w:lang w:eastAsia="en-US"/>
        </w:rPr>
        <w:t>Елабужского</w:t>
      </w:r>
      <w:proofErr w:type="spellEnd"/>
      <w:r>
        <w:rPr>
          <w:rFonts w:eastAsia="Calibri"/>
          <w:sz w:val="28"/>
          <w:szCs w:val="20"/>
          <w:lang w:eastAsia="en-US"/>
        </w:rPr>
        <w:t xml:space="preserve"> муниципального района Республики Татарстан </w:t>
      </w:r>
    </w:p>
    <w:p w:rsidR="009B4DF6" w:rsidRDefault="009B4DF6" w:rsidP="009B4DF6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9B4DF6" w:rsidRDefault="009B4DF6" w:rsidP="009B4DF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9B4DF6" w:rsidRDefault="009B4DF6" w:rsidP="009B4DF6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9B4DF6" w:rsidRDefault="009B4DF6" w:rsidP="009B4DF6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постановление Исполнительного комитета </w:t>
      </w:r>
      <w:proofErr w:type="spellStart"/>
      <w:r>
        <w:rPr>
          <w:sz w:val="28"/>
          <w:szCs w:val="28"/>
        </w:rPr>
        <w:t>Танайского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 от 20 июня 2019 № 195 «Об утверждении муниципальной программы</w:t>
      </w:r>
      <w:r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proofErr w:type="spellStart"/>
      <w:r>
        <w:rPr>
          <w:color w:val="000000"/>
          <w:sz w:val="28"/>
          <w:szCs w:val="28"/>
        </w:rPr>
        <w:t>Танайского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2019-2021 годы» следующие изменения:</w:t>
      </w:r>
    </w:p>
    <w:p w:rsidR="009B4DF6" w:rsidRDefault="009B4DF6" w:rsidP="009B4DF6">
      <w:pPr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9B4DF6" w:rsidRDefault="009B4DF6" w:rsidP="009B4D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  <w:r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>
        <w:rPr>
          <w:color w:val="000000"/>
          <w:sz w:val="28"/>
          <w:szCs w:val="28"/>
        </w:rPr>
        <w:t>Танайского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2019-2022 годы»;</w:t>
      </w:r>
    </w:p>
    <w:p w:rsidR="009B4DF6" w:rsidRDefault="009B4DF6" w:rsidP="009B4DF6">
      <w:pPr>
        <w:ind w:firstLine="709"/>
        <w:jc w:val="both"/>
        <w:rPr>
          <w:sz w:val="28"/>
          <w:szCs w:val="28"/>
        </w:rPr>
      </w:pPr>
    </w:p>
    <w:p w:rsidR="009B4DF6" w:rsidRDefault="009B4DF6" w:rsidP="009B4DF6">
      <w:pPr>
        <w:ind w:left="1833"/>
        <w:jc w:val="both"/>
        <w:rPr>
          <w:color w:val="000000"/>
          <w:sz w:val="28"/>
          <w:szCs w:val="28"/>
        </w:rPr>
      </w:pPr>
    </w:p>
    <w:p w:rsidR="009B4DF6" w:rsidRDefault="009B4DF6" w:rsidP="009B4DF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Утвердить муниципальную программу </w:t>
      </w:r>
      <w:r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proofErr w:type="spellStart"/>
      <w:r>
        <w:rPr>
          <w:sz w:val="28"/>
          <w:szCs w:val="28"/>
        </w:rPr>
        <w:t>Танайского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на 2019-2022 годы в новой прилагаемой редакции.</w:t>
      </w:r>
    </w:p>
    <w:p w:rsidR="009B4DF6" w:rsidRDefault="009B4DF6" w:rsidP="009B4D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Финансово-бюджетной палате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(Садыкова Э.И.) предусмотреть бюджетные ассигнования для выполнения мероприятий муниципальной программы </w:t>
      </w:r>
      <w:r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proofErr w:type="spellStart"/>
      <w:r>
        <w:rPr>
          <w:sz w:val="28"/>
          <w:szCs w:val="28"/>
        </w:rPr>
        <w:t>Танайского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на 2019-2022 годы в счет текущего финансирования.</w:t>
      </w:r>
    </w:p>
    <w:p w:rsidR="009B4DF6" w:rsidRDefault="009B4DF6" w:rsidP="009B4D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подлежит официальному опубликованию.</w:t>
      </w:r>
    </w:p>
    <w:p w:rsidR="009B4DF6" w:rsidRDefault="009B4DF6" w:rsidP="009B4D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B4DF6" w:rsidRDefault="009B4DF6" w:rsidP="009B4DF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4DF6" w:rsidRDefault="009B4DF6" w:rsidP="009B4DF6">
      <w:pPr>
        <w:rPr>
          <w:b/>
          <w:sz w:val="28"/>
          <w:szCs w:val="28"/>
        </w:rPr>
      </w:pPr>
    </w:p>
    <w:p w:rsidR="009B4DF6" w:rsidRDefault="009B4DF6" w:rsidP="009B4DF6">
      <w:pPr>
        <w:rPr>
          <w:b/>
          <w:sz w:val="28"/>
          <w:szCs w:val="28"/>
        </w:rPr>
      </w:pPr>
    </w:p>
    <w:p w:rsidR="009B4DF6" w:rsidRDefault="009B4DF6" w:rsidP="009B4DF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П.А.Макаров</w:t>
      </w:r>
      <w:proofErr w:type="spellEnd"/>
    </w:p>
    <w:p w:rsidR="009B4DF6" w:rsidRDefault="009B4DF6" w:rsidP="00984D42">
      <w:pPr>
        <w:ind w:firstLine="5670"/>
      </w:pPr>
    </w:p>
    <w:p w:rsidR="009B4DF6" w:rsidRDefault="009B4DF6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  <w:bookmarkStart w:id="0" w:name="_GoBack"/>
      <w:bookmarkEnd w:id="0"/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FF1DB4" w:rsidRDefault="00FF1DB4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BD05A9" w:rsidRDefault="00BD05A9" w:rsidP="00984D42">
      <w:pPr>
        <w:ind w:firstLine="5670"/>
      </w:pPr>
    </w:p>
    <w:p w:rsidR="00984D42" w:rsidRDefault="00984D42" w:rsidP="00984D42">
      <w:pPr>
        <w:ind w:firstLine="5670"/>
      </w:pPr>
      <w:r w:rsidRPr="00984D42">
        <w:lastRenderedPageBreak/>
        <w:t xml:space="preserve">Приложение к постановлению </w:t>
      </w:r>
    </w:p>
    <w:p w:rsidR="00984D42" w:rsidRDefault="00984D42" w:rsidP="00984D42">
      <w:pPr>
        <w:ind w:firstLine="5670"/>
      </w:pPr>
      <w:r>
        <w:t>И</w:t>
      </w:r>
      <w:r w:rsidRPr="00984D42">
        <w:t xml:space="preserve">сполнительного комитета </w:t>
      </w:r>
    </w:p>
    <w:p w:rsidR="001949C0" w:rsidRDefault="0037131D" w:rsidP="001949C0">
      <w:pPr>
        <w:ind w:left="5664" w:firstLine="6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Танай</w:t>
      </w:r>
      <w:r w:rsidR="001949C0">
        <w:rPr>
          <w:bCs/>
          <w:color w:val="000000" w:themeColor="text1"/>
        </w:rPr>
        <w:t>ского</w:t>
      </w:r>
      <w:proofErr w:type="spellEnd"/>
      <w:r w:rsidR="00984D42" w:rsidRPr="00984D42">
        <w:rPr>
          <w:bCs/>
          <w:color w:val="000000" w:themeColor="text1"/>
        </w:rPr>
        <w:t xml:space="preserve"> сельского </w:t>
      </w:r>
      <w:r w:rsidR="001949C0">
        <w:rPr>
          <w:bCs/>
          <w:color w:val="000000" w:themeColor="text1"/>
        </w:rPr>
        <w:t xml:space="preserve">                 </w:t>
      </w:r>
      <w:r w:rsidR="00984D42" w:rsidRPr="00984D42">
        <w:rPr>
          <w:bCs/>
          <w:color w:val="000000" w:themeColor="text1"/>
        </w:rPr>
        <w:t xml:space="preserve">поселения </w:t>
      </w:r>
    </w:p>
    <w:p w:rsidR="00984D42" w:rsidRDefault="00984D42" w:rsidP="00984D42">
      <w:pPr>
        <w:ind w:firstLine="5670"/>
        <w:rPr>
          <w:bCs/>
          <w:color w:val="000000" w:themeColor="text1"/>
        </w:rPr>
      </w:pPr>
      <w:proofErr w:type="spellStart"/>
      <w:r w:rsidRPr="00984D42">
        <w:rPr>
          <w:bCs/>
          <w:color w:val="000000" w:themeColor="text1"/>
        </w:rPr>
        <w:t>Елабужского</w:t>
      </w:r>
      <w:proofErr w:type="spellEnd"/>
      <w:r w:rsidRPr="00984D42">
        <w:rPr>
          <w:bCs/>
          <w:color w:val="000000" w:themeColor="text1"/>
        </w:rPr>
        <w:t xml:space="preserve"> муниципального района </w:t>
      </w:r>
    </w:p>
    <w:p w:rsidR="002A767C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984D42" w:rsidRPr="00984D42" w:rsidRDefault="00984D42" w:rsidP="00984D42">
      <w:pPr>
        <w:ind w:firstLine="5670"/>
      </w:pPr>
      <w:r>
        <w:rPr>
          <w:bCs/>
          <w:color w:val="000000" w:themeColor="text1"/>
        </w:rPr>
        <w:t>от «»</w:t>
      </w:r>
      <w:r w:rsidR="008B17F3">
        <w:rPr>
          <w:bCs/>
          <w:color w:val="000000" w:themeColor="text1"/>
        </w:rPr>
        <w:t xml:space="preserve">         </w:t>
      </w:r>
      <w:r w:rsidR="00903967">
        <w:rPr>
          <w:bCs/>
          <w:color w:val="000000" w:themeColor="text1"/>
        </w:rPr>
        <w:t xml:space="preserve"> 2019 г. №</w:t>
      </w:r>
      <w:r w:rsidR="00391D59">
        <w:rPr>
          <w:bCs/>
          <w:color w:val="000000" w:themeColor="text1"/>
        </w:rPr>
        <w:t xml:space="preserve"> </w:t>
      </w:r>
    </w:p>
    <w:p w:rsidR="002A767C" w:rsidRPr="00984D42" w:rsidRDefault="002A767C" w:rsidP="00984D42">
      <w:pPr>
        <w:ind w:firstLine="5670"/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5A9" w:rsidRDefault="00BD05A9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5A9" w:rsidRDefault="00BD05A9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1DB4" w:rsidRDefault="00FF1DB4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84D42" w:rsidRDefault="0037131D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ТАНАЙ</w:t>
      </w:r>
      <w:r w:rsidR="001949C0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984D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ЕЛАБУЖСКОГО МУНИЦИПАЛЬНОГО РАЙОНА РЕСПУБЛИКИ ТАТАРСТАН 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9 - 202</w:t>
      </w:r>
      <w:r w:rsidR="00BD05A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84D42" w:rsidRDefault="00984D4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D05A9" w:rsidRDefault="00BD05A9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984D42" w:rsidRDefault="00984D42" w:rsidP="00984D42">
      <w:pPr>
        <w:pStyle w:val="1"/>
        <w:spacing w:before="0" w:after="0" w:line="240" w:lineRule="auto"/>
        <w:rPr>
          <w:color w:val="000000"/>
          <w:szCs w:val="28"/>
        </w:rPr>
      </w:pPr>
      <w:bookmarkStart w:id="1" w:name="_Toc459642447"/>
      <w:r>
        <w:t xml:space="preserve">Паспорт </w:t>
      </w:r>
      <w:bookmarkEnd w:id="1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37131D">
        <w:rPr>
          <w:color w:val="000000"/>
          <w:szCs w:val="28"/>
        </w:rPr>
        <w:t>Танай</w:t>
      </w:r>
      <w:r w:rsidR="001949C0">
        <w:rPr>
          <w:color w:val="000000"/>
          <w:szCs w:val="28"/>
        </w:rPr>
        <w:t>ское</w:t>
      </w:r>
      <w:proofErr w:type="spellEnd"/>
      <w:r w:rsidRPr="009820CE">
        <w:rPr>
          <w:color w:val="000000"/>
          <w:szCs w:val="28"/>
        </w:rPr>
        <w:t xml:space="preserve">  сельское поселение </w:t>
      </w:r>
      <w:proofErr w:type="spellStart"/>
      <w:r w:rsidRPr="009820CE">
        <w:rPr>
          <w:color w:val="000000"/>
          <w:szCs w:val="28"/>
        </w:rPr>
        <w:t>Елабужского</w:t>
      </w:r>
      <w:proofErr w:type="spellEnd"/>
      <w:r w:rsidRPr="009820CE">
        <w:rPr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>
        <w:rPr>
          <w:color w:val="000000"/>
          <w:szCs w:val="28"/>
        </w:rPr>
        <w:t>2</w:t>
      </w:r>
      <w:r w:rsidR="00BD05A9">
        <w:rPr>
          <w:color w:val="000000"/>
          <w:szCs w:val="28"/>
        </w:rPr>
        <w:t>2</w:t>
      </w:r>
      <w:r w:rsidRPr="009820CE">
        <w:rPr>
          <w:color w:val="000000"/>
          <w:szCs w:val="28"/>
        </w:rPr>
        <w:t xml:space="preserve"> годы»</w:t>
      </w:r>
    </w:p>
    <w:p w:rsidR="00984D42" w:rsidRPr="00984D42" w:rsidRDefault="00984D42" w:rsidP="00984D42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984D42" w:rsidRPr="009820CE" w:rsidRDefault="00984D42" w:rsidP="00BD05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proofErr w:type="spellStart"/>
            <w:r w:rsidR="0037131D">
              <w:rPr>
                <w:color w:val="000000"/>
                <w:sz w:val="28"/>
                <w:szCs w:val="28"/>
              </w:rPr>
              <w:t>Танай</w:t>
            </w:r>
            <w:r w:rsidR="001949C0">
              <w:rPr>
                <w:color w:val="000000"/>
                <w:sz w:val="28"/>
                <w:szCs w:val="28"/>
              </w:rPr>
              <w:t>ское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 сельское поселение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</w:t>
            </w:r>
            <w:r w:rsidR="00BD05A9">
              <w:rPr>
                <w:color w:val="000000"/>
                <w:sz w:val="28"/>
                <w:szCs w:val="28"/>
              </w:rPr>
              <w:t>2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37131D">
              <w:rPr>
                <w:color w:val="000000"/>
                <w:sz w:val="28"/>
                <w:szCs w:val="28"/>
              </w:rPr>
              <w:t>Танай</w:t>
            </w:r>
            <w:r w:rsidR="001949C0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МСП) </w:t>
            </w:r>
            <w:r w:rsidRPr="009820CE">
              <w:rPr>
                <w:color w:val="000000"/>
                <w:sz w:val="28"/>
                <w:szCs w:val="28"/>
              </w:rPr>
              <w:t xml:space="preserve">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984D42" w:rsidRPr="009820CE" w:rsidRDefault="00984D42" w:rsidP="001949C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>. к неэффективно используемому муниципальному имуществу;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доли налогов субъектов малого и </w:t>
            </w:r>
            <w:r w:rsidRPr="009820CE">
              <w:rPr>
                <w:color w:val="000000"/>
                <w:sz w:val="28"/>
                <w:szCs w:val="28"/>
              </w:rPr>
              <w:lastRenderedPageBreak/>
              <w:t>среднего предпринимательства в налоговых доходах федерального, республиканского и местного бюджета;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доли </w:t>
            </w:r>
            <w:proofErr w:type="gramStart"/>
            <w:r w:rsidRPr="009820CE">
              <w:rPr>
                <w:color w:val="000000"/>
                <w:sz w:val="28"/>
                <w:szCs w:val="28"/>
              </w:rPr>
              <w:t>работающих</w:t>
            </w:r>
            <w:proofErr w:type="gramEnd"/>
            <w:r w:rsidRPr="009820CE">
              <w:rPr>
                <w:color w:val="000000"/>
                <w:sz w:val="28"/>
                <w:szCs w:val="28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</w:t>
            </w:r>
            <w:r w:rsidR="00BD05A9">
              <w:rPr>
                <w:color w:val="000000"/>
                <w:sz w:val="28"/>
                <w:szCs w:val="28"/>
              </w:rPr>
              <w:t>2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84D42" w:rsidRPr="009820CE" w:rsidTr="00984D42">
        <w:trPr>
          <w:trHeight w:val="3276"/>
        </w:trPr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984D42" w:rsidRPr="009820CE" w:rsidTr="001949C0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1949C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984D42" w:rsidRPr="009820CE" w:rsidRDefault="00984D42" w:rsidP="001949C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1949C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Общая сумма финансирования, </w:t>
                  </w:r>
                  <w:proofErr w:type="spellStart"/>
                  <w:r w:rsidRPr="009820CE">
                    <w:rPr>
                      <w:bCs/>
                      <w:color w:val="000000"/>
                      <w:szCs w:val="28"/>
                    </w:rPr>
                    <w:t>тыс</w:t>
                  </w:r>
                  <w:proofErr w:type="gramStart"/>
                  <w:r w:rsidRPr="009820CE">
                    <w:rPr>
                      <w:bCs/>
                      <w:color w:val="000000"/>
                      <w:szCs w:val="28"/>
                    </w:rPr>
                    <w:t>.р</w:t>
                  </w:r>
                  <w:proofErr w:type="gramEnd"/>
                  <w:r w:rsidRPr="009820CE">
                    <w:rPr>
                      <w:bCs/>
                      <w:color w:val="000000"/>
                      <w:szCs w:val="28"/>
                    </w:rPr>
                    <w:t>уб</w:t>
                  </w:r>
                  <w:proofErr w:type="spellEnd"/>
                </w:p>
              </w:tc>
            </w:tr>
            <w:tr w:rsidR="00984D42" w:rsidRPr="009820CE" w:rsidTr="001949C0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1949C0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1949C0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984D42" w:rsidRPr="009820CE" w:rsidTr="001949C0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1949C0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1949C0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1949C0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1949C0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826AC5" w:rsidP="001949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C67679" w:rsidRPr="009820CE" w:rsidTr="0037131D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7679" w:rsidRPr="009820CE" w:rsidRDefault="00C67679" w:rsidP="001949C0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7679" w:rsidRPr="009820CE" w:rsidRDefault="00C67679" w:rsidP="001949C0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C67679" w:rsidRPr="009820CE" w:rsidTr="0037131D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7679" w:rsidRPr="009820CE" w:rsidRDefault="00C67679" w:rsidP="001949C0">
                  <w:pPr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7679" w:rsidRPr="009820CE" w:rsidRDefault="00C67679" w:rsidP="001949C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984D42" w:rsidRPr="009820CE" w:rsidRDefault="00984D42" w:rsidP="00984D42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984D42" w:rsidRPr="009820CE" w:rsidRDefault="00984D42" w:rsidP="0041121A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2" w:name="_Toc458670609"/>
      <w:bookmarkStart w:id="3" w:name="_Toc459186649"/>
      <w:bookmarkStart w:id="4" w:name="_Toc459642448"/>
      <w:r w:rsidR="00AC23BB">
        <w:rPr>
          <w:color w:val="000000"/>
        </w:rPr>
        <w:lastRenderedPageBreak/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района, а также </w:t>
      </w:r>
      <w:proofErr w:type="spellStart"/>
      <w:r w:rsidR="0037131D">
        <w:rPr>
          <w:color w:val="000000"/>
          <w:sz w:val="28"/>
          <w:szCs w:val="28"/>
        </w:rPr>
        <w:t>Танай</w:t>
      </w:r>
      <w:r w:rsidR="001949C0">
        <w:rPr>
          <w:color w:val="000000"/>
          <w:sz w:val="28"/>
          <w:szCs w:val="28"/>
        </w:rPr>
        <w:t>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C23BB">
        <w:rPr>
          <w:color w:val="000000"/>
          <w:sz w:val="28"/>
          <w:szCs w:val="28"/>
        </w:rPr>
        <w:t>Елабужского</w:t>
      </w:r>
      <w:proofErr w:type="spellEnd"/>
      <w:r w:rsidR="00AC23BB">
        <w:rPr>
          <w:color w:val="000000"/>
          <w:sz w:val="28"/>
          <w:szCs w:val="28"/>
        </w:rPr>
        <w:t xml:space="preserve">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9820CE">
        <w:rPr>
          <w:color w:val="000000"/>
          <w:sz w:val="28"/>
          <w:szCs w:val="28"/>
        </w:rPr>
        <w:t>Елабужском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муниципальном районе, а также в </w:t>
      </w:r>
      <w:proofErr w:type="spellStart"/>
      <w:r w:rsidR="0037131D">
        <w:rPr>
          <w:color w:val="000000"/>
          <w:sz w:val="28"/>
          <w:szCs w:val="28"/>
        </w:rPr>
        <w:t>Танай</w:t>
      </w:r>
      <w:r w:rsidR="001949C0">
        <w:rPr>
          <w:color w:val="000000"/>
          <w:sz w:val="28"/>
          <w:szCs w:val="28"/>
        </w:rPr>
        <w:t>ском</w:t>
      </w:r>
      <w:proofErr w:type="spellEnd"/>
      <w:r w:rsidRPr="009820CE">
        <w:rPr>
          <w:color w:val="000000"/>
          <w:sz w:val="28"/>
          <w:szCs w:val="28"/>
        </w:rPr>
        <w:t xml:space="preserve">  сельском поселении </w:t>
      </w:r>
      <w:proofErr w:type="spellStart"/>
      <w:r w:rsidR="00AC23BB">
        <w:rPr>
          <w:color w:val="000000"/>
          <w:sz w:val="28"/>
          <w:szCs w:val="28"/>
        </w:rPr>
        <w:t>Елабужского</w:t>
      </w:r>
      <w:proofErr w:type="spellEnd"/>
      <w:r w:rsidR="00AC23BB">
        <w:rPr>
          <w:color w:val="000000"/>
          <w:sz w:val="28"/>
          <w:szCs w:val="28"/>
        </w:rPr>
        <w:t xml:space="preserve"> муниципального района</w:t>
      </w:r>
      <w:r w:rsidR="00AC23BB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способствует созданная инфраструктура поддержки предпринимательства: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 xml:space="preserve">»;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4) Совет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984D42" w:rsidRPr="009820CE" w:rsidRDefault="0037131D" w:rsidP="004112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Танай</w:t>
      </w:r>
      <w:r w:rsidR="001949C0">
        <w:rPr>
          <w:color w:val="000000"/>
          <w:sz w:val="28"/>
          <w:szCs w:val="28"/>
        </w:rPr>
        <w:t>ском</w:t>
      </w:r>
      <w:proofErr w:type="spellEnd"/>
      <w:r w:rsidR="00984D42" w:rsidRPr="009820CE">
        <w:rPr>
          <w:color w:val="000000"/>
          <w:sz w:val="28"/>
          <w:szCs w:val="28"/>
        </w:rPr>
        <w:t xml:space="preserve">  сельском поселении </w:t>
      </w:r>
      <w:proofErr w:type="spellStart"/>
      <w:r w:rsidR="0041121A">
        <w:rPr>
          <w:color w:val="000000"/>
          <w:sz w:val="28"/>
          <w:szCs w:val="28"/>
        </w:rPr>
        <w:t>Елабужского</w:t>
      </w:r>
      <w:proofErr w:type="spellEnd"/>
      <w:r w:rsidR="0041121A">
        <w:rPr>
          <w:color w:val="000000"/>
          <w:sz w:val="28"/>
          <w:szCs w:val="28"/>
        </w:rPr>
        <w:t xml:space="preserve">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="00984D42" w:rsidRPr="009820CE">
        <w:rPr>
          <w:color w:val="000000"/>
          <w:sz w:val="28"/>
          <w:szCs w:val="28"/>
        </w:rPr>
        <w:t>на сегодняшний день существуют следующие проблемы развития малого и среднего бизнеса: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proofErr w:type="spellStart"/>
      <w:r w:rsidR="0037131D">
        <w:rPr>
          <w:color w:val="000000"/>
          <w:sz w:val="28"/>
          <w:szCs w:val="28"/>
        </w:rPr>
        <w:t>Танай</w:t>
      </w:r>
      <w:r w:rsidR="001949C0">
        <w:rPr>
          <w:color w:val="000000"/>
          <w:sz w:val="28"/>
          <w:szCs w:val="28"/>
        </w:rPr>
        <w:t>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1121A">
        <w:rPr>
          <w:color w:val="000000"/>
          <w:sz w:val="28"/>
          <w:szCs w:val="28"/>
        </w:rPr>
        <w:t>Елабужского</w:t>
      </w:r>
      <w:proofErr w:type="spellEnd"/>
      <w:r w:rsidR="0041121A">
        <w:rPr>
          <w:color w:val="000000"/>
          <w:sz w:val="28"/>
          <w:szCs w:val="28"/>
        </w:rPr>
        <w:t xml:space="preserve">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 w:rsidR="0041121A"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 w:rsidR="0041121A">
        <w:rPr>
          <w:color w:val="000000"/>
          <w:sz w:val="28"/>
          <w:szCs w:val="28"/>
        </w:rPr>
        <w:t>2</w:t>
      </w:r>
      <w:r w:rsidR="00BD05A9">
        <w:rPr>
          <w:color w:val="000000"/>
          <w:sz w:val="28"/>
          <w:szCs w:val="28"/>
        </w:rPr>
        <w:t>2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и </w:t>
      </w:r>
      <w:proofErr w:type="spellStart"/>
      <w:r w:rsidR="00BD05A9">
        <w:rPr>
          <w:color w:val="000000"/>
          <w:sz w:val="28"/>
          <w:szCs w:val="28"/>
        </w:rPr>
        <w:t>Танайского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41121A" w:rsidRPr="0041121A" w:rsidRDefault="00984D42" w:rsidP="0041121A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="0041121A" w:rsidRPr="0041121A">
        <w:rPr>
          <w:sz w:val="28"/>
          <w:szCs w:val="28"/>
        </w:rPr>
        <w:t xml:space="preserve">Стратегии социально-экономического развития </w:t>
      </w:r>
      <w:proofErr w:type="spellStart"/>
      <w:r w:rsidR="0041121A" w:rsidRPr="0041121A">
        <w:rPr>
          <w:sz w:val="28"/>
          <w:szCs w:val="28"/>
        </w:rPr>
        <w:t>Елабужского</w:t>
      </w:r>
      <w:proofErr w:type="spellEnd"/>
      <w:r w:rsidR="0041121A" w:rsidRPr="0041121A">
        <w:rPr>
          <w:sz w:val="28"/>
          <w:szCs w:val="28"/>
        </w:rPr>
        <w:t xml:space="preserve"> муниципального района Республики Татарстан до 202</w:t>
      </w:r>
      <w:r w:rsidR="00BD05A9">
        <w:rPr>
          <w:sz w:val="28"/>
          <w:szCs w:val="28"/>
        </w:rPr>
        <w:t>2</w:t>
      </w:r>
      <w:r w:rsidR="0041121A" w:rsidRPr="0041121A">
        <w:rPr>
          <w:sz w:val="28"/>
          <w:szCs w:val="28"/>
        </w:rPr>
        <w:t xml:space="preserve"> года и на перспективу до 2030 года (утверждена </w:t>
      </w:r>
      <w:r w:rsidR="0041121A" w:rsidRPr="0041121A">
        <w:rPr>
          <w:rStyle w:val="a8"/>
          <w:color w:val="auto"/>
          <w:sz w:val="28"/>
          <w:szCs w:val="28"/>
        </w:rPr>
        <w:t>решением</w:t>
      </w:r>
      <w:r w:rsidR="0041121A" w:rsidRPr="0041121A">
        <w:rPr>
          <w:sz w:val="28"/>
          <w:szCs w:val="28"/>
        </w:rPr>
        <w:t xml:space="preserve"> Совета </w:t>
      </w:r>
      <w:proofErr w:type="spellStart"/>
      <w:r w:rsidR="0041121A" w:rsidRPr="0041121A">
        <w:rPr>
          <w:sz w:val="28"/>
          <w:szCs w:val="28"/>
        </w:rPr>
        <w:t>Елабужского</w:t>
      </w:r>
      <w:proofErr w:type="spellEnd"/>
      <w:r w:rsidR="0041121A" w:rsidRPr="0041121A">
        <w:rPr>
          <w:sz w:val="28"/>
          <w:szCs w:val="28"/>
        </w:rPr>
        <w:t xml:space="preserve"> муниципального района от 13.09.2016 N 90).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proofErr w:type="spellStart"/>
      <w:r w:rsidR="0037131D">
        <w:rPr>
          <w:color w:val="000000"/>
          <w:sz w:val="28"/>
          <w:szCs w:val="28"/>
        </w:rPr>
        <w:t>Танай</w:t>
      </w:r>
      <w:r w:rsidR="001949C0">
        <w:rPr>
          <w:color w:val="000000"/>
          <w:sz w:val="28"/>
          <w:szCs w:val="28"/>
        </w:rPr>
        <w:t>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</w:t>
      </w:r>
      <w:r w:rsidRPr="009820CE">
        <w:rPr>
          <w:color w:val="000000"/>
          <w:sz w:val="28"/>
          <w:szCs w:val="28"/>
        </w:rPr>
        <w:lastRenderedPageBreak/>
        <w:t>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984D42" w:rsidRPr="009820CE" w:rsidRDefault="00984D42" w:rsidP="0041121A">
      <w:pPr>
        <w:ind w:firstLine="567"/>
        <w:jc w:val="center"/>
        <w:rPr>
          <w:b/>
          <w:color w:val="000000"/>
          <w:sz w:val="28"/>
          <w:szCs w:val="28"/>
        </w:rPr>
      </w:pPr>
    </w:p>
    <w:p w:rsidR="00984D42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5" w:name="_Toc458670610"/>
      <w:bookmarkStart w:id="6" w:name="_Toc459186650"/>
      <w:bookmarkStart w:id="7" w:name="_Toc459642449"/>
      <w:r>
        <w:rPr>
          <w:color w:val="000000"/>
        </w:rPr>
        <w:t xml:space="preserve">2. </w:t>
      </w:r>
      <w:r w:rsidR="00984D42"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41121A" w:rsidRPr="0041121A" w:rsidRDefault="0041121A" w:rsidP="0041121A"/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</w:r>
      <w:proofErr w:type="spellStart"/>
      <w:r w:rsidRPr="009820CE">
        <w:rPr>
          <w:color w:val="000000"/>
          <w:sz w:val="28"/>
          <w:szCs w:val="28"/>
        </w:rPr>
        <w:t>т.ч</w:t>
      </w:r>
      <w:proofErr w:type="spellEnd"/>
      <w:r w:rsidRPr="009820CE">
        <w:rPr>
          <w:color w:val="000000"/>
          <w:sz w:val="28"/>
          <w:szCs w:val="28"/>
        </w:rPr>
        <w:t>. к неэффективно используемому муниципальному имуществу;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увеличение доли </w:t>
      </w:r>
      <w:proofErr w:type="gramStart"/>
      <w:r w:rsidRPr="009820CE">
        <w:rPr>
          <w:color w:val="000000"/>
          <w:sz w:val="28"/>
          <w:szCs w:val="28"/>
        </w:rPr>
        <w:t>работающих</w:t>
      </w:r>
      <w:proofErr w:type="gramEnd"/>
      <w:r w:rsidRPr="009820CE">
        <w:rPr>
          <w:color w:val="000000"/>
          <w:sz w:val="28"/>
          <w:szCs w:val="28"/>
        </w:rPr>
        <w:t xml:space="preserve"> в малом и среднем предпринимательстве в общей численности занятых в экономике района;</w:t>
      </w:r>
    </w:p>
    <w:p w:rsidR="00984D42" w:rsidRPr="009820CE" w:rsidRDefault="00984D42" w:rsidP="004112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lastRenderedPageBreak/>
        <w:t>Реализация Программы будет осуществляться в течение 201</w:t>
      </w:r>
      <w:r w:rsidR="0041121A"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 w:rsidR="0041121A">
        <w:rPr>
          <w:color w:val="000000"/>
          <w:sz w:val="28"/>
          <w:szCs w:val="28"/>
        </w:rPr>
        <w:t>2</w:t>
      </w:r>
      <w:r w:rsidR="003309F6">
        <w:rPr>
          <w:color w:val="000000"/>
          <w:sz w:val="28"/>
          <w:szCs w:val="28"/>
        </w:rPr>
        <w:t>2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984D42" w:rsidRPr="009820CE" w:rsidRDefault="00984D42" w:rsidP="0041121A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</w:t>
      </w:r>
      <w:r w:rsidR="0090715C">
        <w:rPr>
          <w:color w:val="000000"/>
          <w:sz w:val="28"/>
          <w:szCs w:val="28"/>
        </w:rPr>
        <w:t xml:space="preserve">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984D42" w:rsidRPr="009820CE" w:rsidRDefault="0041121A" w:rsidP="0087495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84D42"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1) выявление проблем и препятствий, сдерживающих развитие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984D42" w:rsidRPr="009820CE" w:rsidRDefault="0041121A" w:rsidP="0087495D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84D42"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Pr="009820CE">
        <w:rPr>
          <w:color w:val="000000"/>
          <w:sz w:val="28"/>
          <w:szCs w:val="28"/>
        </w:rPr>
        <w:t xml:space="preserve"> </w:t>
      </w:r>
      <w:proofErr w:type="gramStart"/>
      <w:r w:rsidRPr="009820CE">
        <w:rPr>
          <w:color w:val="000000"/>
          <w:sz w:val="28"/>
          <w:szCs w:val="28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9820CE">
        <w:rPr>
          <w:color w:val="000000"/>
          <w:sz w:val="28"/>
          <w:szCs w:val="28"/>
        </w:rPr>
        <w:t xml:space="preserve"> При этом указанное имущество должно использоваться по целевому назначению.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41121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84D42" w:rsidRPr="009820CE" w:rsidRDefault="0041121A" w:rsidP="0087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t xml:space="preserve">3. </w:t>
      </w:r>
      <w:r w:rsidR="00984D42" w:rsidRPr="0041121A">
        <w:rPr>
          <w:b/>
          <w:color w:val="000000"/>
          <w:sz w:val="28"/>
          <w:szCs w:val="28"/>
        </w:rPr>
        <w:t>Поддержка</w:t>
      </w:r>
      <w:r w:rsidR="00984D42"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="00984D42"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разработка и изготовление информационных материалов для субъектов малого и среднего предпринимательства;</w:t>
      </w:r>
    </w:p>
    <w:p w:rsidR="00984D42" w:rsidRPr="009820CE" w:rsidRDefault="00984D42" w:rsidP="0087495D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87495D" w:rsidRPr="009820CE" w:rsidRDefault="00984D42" w:rsidP="0087495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proofErr w:type="gramStart"/>
      <w:r w:rsidR="0087495D"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 w:rsidR="0087495D">
        <w:rPr>
          <w:color w:val="000000"/>
          <w:sz w:val="28"/>
          <w:szCs w:val="28"/>
        </w:rPr>
        <w:t xml:space="preserve"> по согласованию</w:t>
      </w:r>
      <w:r w:rsidR="0087495D" w:rsidRPr="009820CE">
        <w:rPr>
          <w:color w:val="000000"/>
          <w:sz w:val="28"/>
          <w:szCs w:val="28"/>
        </w:rPr>
        <w:t xml:space="preserve"> Исполнительным комитетом </w:t>
      </w:r>
      <w:proofErr w:type="spellStart"/>
      <w:r w:rsidR="0087495D" w:rsidRPr="009820CE">
        <w:rPr>
          <w:color w:val="000000"/>
          <w:sz w:val="28"/>
          <w:szCs w:val="28"/>
        </w:rPr>
        <w:t>Елабужск</w:t>
      </w:r>
      <w:r w:rsidR="0087495D">
        <w:rPr>
          <w:color w:val="000000"/>
          <w:sz w:val="28"/>
          <w:szCs w:val="28"/>
        </w:rPr>
        <w:t>ого</w:t>
      </w:r>
      <w:proofErr w:type="spellEnd"/>
      <w:r w:rsidR="0087495D" w:rsidRPr="009820CE">
        <w:rPr>
          <w:color w:val="000000"/>
          <w:sz w:val="28"/>
          <w:szCs w:val="28"/>
        </w:rPr>
        <w:t xml:space="preserve"> муниципальн</w:t>
      </w:r>
      <w:r w:rsidR="0087495D">
        <w:rPr>
          <w:color w:val="000000"/>
          <w:sz w:val="28"/>
          <w:szCs w:val="28"/>
        </w:rPr>
        <w:t>ого</w:t>
      </w:r>
      <w:r w:rsidR="0087495D" w:rsidRPr="009820CE">
        <w:rPr>
          <w:color w:val="000000"/>
          <w:sz w:val="28"/>
          <w:szCs w:val="28"/>
        </w:rPr>
        <w:t xml:space="preserve"> район</w:t>
      </w:r>
      <w:r w:rsidR="0087495D">
        <w:rPr>
          <w:color w:val="000000"/>
          <w:sz w:val="28"/>
          <w:szCs w:val="28"/>
        </w:rPr>
        <w:t>а, Правовой п</w:t>
      </w:r>
      <w:r w:rsidR="0087495D" w:rsidRPr="009820CE">
        <w:rPr>
          <w:color w:val="000000"/>
          <w:sz w:val="28"/>
          <w:szCs w:val="28"/>
        </w:rPr>
        <w:t>алатой</w:t>
      </w:r>
      <w:r w:rsidR="0087495D">
        <w:rPr>
          <w:color w:val="000000"/>
          <w:sz w:val="28"/>
          <w:szCs w:val="28"/>
        </w:rPr>
        <w:t xml:space="preserve"> </w:t>
      </w:r>
      <w:proofErr w:type="spellStart"/>
      <w:r w:rsidR="0087495D">
        <w:rPr>
          <w:color w:val="000000"/>
          <w:sz w:val="28"/>
          <w:szCs w:val="28"/>
        </w:rPr>
        <w:t>Елабужского</w:t>
      </w:r>
      <w:proofErr w:type="spellEnd"/>
      <w:r w:rsidR="0087495D">
        <w:rPr>
          <w:color w:val="000000"/>
          <w:sz w:val="28"/>
          <w:szCs w:val="28"/>
        </w:rPr>
        <w:t xml:space="preserve"> муниципального района</w:t>
      </w:r>
      <w:r w:rsidR="0087495D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</w:t>
      </w:r>
      <w:proofErr w:type="spellStart"/>
      <w:r w:rsidR="0087495D" w:rsidRPr="009820CE">
        <w:rPr>
          <w:color w:val="000000"/>
          <w:sz w:val="28"/>
          <w:szCs w:val="28"/>
        </w:rPr>
        <w:t>Елабужского</w:t>
      </w:r>
      <w:proofErr w:type="spellEnd"/>
      <w:r w:rsidR="0087495D" w:rsidRPr="009820CE">
        <w:rPr>
          <w:color w:val="000000"/>
          <w:sz w:val="28"/>
          <w:szCs w:val="28"/>
        </w:rPr>
        <w:t xml:space="preserve"> муниципального района совместно </w:t>
      </w:r>
      <w:r w:rsidR="0087495D">
        <w:rPr>
          <w:color w:val="000000"/>
          <w:sz w:val="28"/>
          <w:szCs w:val="28"/>
        </w:rPr>
        <w:t xml:space="preserve">по согласованию </w:t>
      </w:r>
      <w:r w:rsidR="0087495D"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</w:t>
      </w:r>
      <w:proofErr w:type="spellStart"/>
      <w:r w:rsidR="0087495D" w:rsidRPr="009820CE">
        <w:rPr>
          <w:color w:val="000000"/>
          <w:sz w:val="28"/>
          <w:szCs w:val="28"/>
        </w:rPr>
        <w:t>Закамье</w:t>
      </w:r>
      <w:proofErr w:type="spellEnd"/>
      <w:r w:rsidR="0087495D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  <w:proofErr w:type="gramEnd"/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2. </w:t>
      </w:r>
      <w:proofErr w:type="gramStart"/>
      <w:r w:rsidR="0087495D" w:rsidRPr="009820CE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осуществляется</w:t>
      </w:r>
      <w:r w:rsidR="0087495D">
        <w:rPr>
          <w:color w:val="000000"/>
          <w:sz w:val="28"/>
          <w:szCs w:val="28"/>
        </w:rPr>
        <w:t xml:space="preserve"> по </w:t>
      </w:r>
      <w:proofErr w:type="spellStart"/>
      <w:r w:rsidR="0087495D">
        <w:rPr>
          <w:color w:val="000000"/>
          <w:sz w:val="28"/>
          <w:szCs w:val="28"/>
        </w:rPr>
        <w:t>согласованиию</w:t>
      </w:r>
      <w:proofErr w:type="spellEnd"/>
      <w:r w:rsidR="0087495D" w:rsidRPr="009820CE">
        <w:rPr>
          <w:color w:val="000000"/>
          <w:sz w:val="28"/>
          <w:szCs w:val="28"/>
        </w:rPr>
        <w:t xml:space="preserve"> Исполнительным комитетом </w:t>
      </w:r>
      <w:proofErr w:type="spellStart"/>
      <w:r w:rsidR="0087495D" w:rsidRPr="009820CE">
        <w:rPr>
          <w:color w:val="000000"/>
          <w:sz w:val="28"/>
          <w:szCs w:val="28"/>
        </w:rPr>
        <w:t>Елабужск</w:t>
      </w:r>
      <w:r w:rsidR="0087495D">
        <w:rPr>
          <w:color w:val="000000"/>
          <w:sz w:val="28"/>
          <w:szCs w:val="28"/>
        </w:rPr>
        <w:t>ого</w:t>
      </w:r>
      <w:proofErr w:type="spellEnd"/>
      <w:r w:rsidR="0087495D" w:rsidRPr="009820CE">
        <w:rPr>
          <w:color w:val="000000"/>
          <w:sz w:val="28"/>
          <w:szCs w:val="28"/>
        </w:rPr>
        <w:t xml:space="preserve"> муниципальн</w:t>
      </w:r>
      <w:r w:rsidR="0087495D">
        <w:rPr>
          <w:color w:val="000000"/>
          <w:sz w:val="28"/>
          <w:szCs w:val="28"/>
        </w:rPr>
        <w:t>ого</w:t>
      </w:r>
      <w:r w:rsidR="0087495D" w:rsidRPr="009820CE">
        <w:rPr>
          <w:color w:val="000000"/>
          <w:sz w:val="28"/>
          <w:szCs w:val="28"/>
        </w:rPr>
        <w:t xml:space="preserve"> район</w:t>
      </w:r>
      <w:r w:rsidR="0087495D">
        <w:rPr>
          <w:color w:val="000000"/>
          <w:sz w:val="28"/>
          <w:szCs w:val="28"/>
        </w:rPr>
        <w:t xml:space="preserve">а, Земельно-имущественной палатой </w:t>
      </w:r>
      <w:proofErr w:type="spellStart"/>
      <w:r w:rsidR="0087495D">
        <w:rPr>
          <w:color w:val="000000"/>
          <w:sz w:val="28"/>
          <w:szCs w:val="28"/>
        </w:rPr>
        <w:t>Елабужского</w:t>
      </w:r>
      <w:proofErr w:type="spellEnd"/>
      <w:r w:rsidR="0087495D">
        <w:rPr>
          <w:color w:val="000000"/>
          <w:sz w:val="28"/>
          <w:szCs w:val="28"/>
        </w:rPr>
        <w:t xml:space="preserve"> муниципального района, Правовой п</w:t>
      </w:r>
      <w:r w:rsidR="0087495D" w:rsidRPr="009820CE">
        <w:rPr>
          <w:color w:val="000000"/>
          <w:sz w:val="28"/>
          <w:szCs w:val="28"/>
        </w:rPr>
        <w:t>алатой</w:t>
      </w:r>
      <w:r w:rsidR="0087495D">
        <w:rPr>
          <w:color w:val="000000"/>
          <w:sz w:val="28"/>
          <w:szCs w:val="28"/>
        </w:rPr>
        <w:t xml:space="preserve"> </w:t>
      </w:r>
      <w:proofErr w:type="spellStart"/>
      <w:r w:rsidR="0087495D">
        <w:rPr>
          <w:color w:val="000000"/>
          <w:sz w:val="28"/>
          <w:szCs w:val="28"/>
        </w:rPr>
        <w:t>Елабужского</w:t>
      </w:r>
      <w:proofErr w:type="spellEnd"/>
      <w:r w:rsidR="0087495D">
        <w:rPr>
          <w:color w:val="000000"/>
          <w:sz w:val="28"/>
          <w:szCs w:val="28"/>
        </w:rPr>
        <w:t xml:space="preserve"> муниципального района</w:t>
      </w:r>
      <w:r w:rsidR="0087495D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развития, Советом предпринимателей </w:t>
      </w:r>
      <w:proofErr w:type="spellStart"/>
      <w:r w:rsidR="0087495D" w:rsidRPr="009820CE">
        <w:rPr>
          <w:color w:val="000000"/>
          <w:sz w:val="28"/>
          <w:szCs w:val="28"/>
        </w:rPr>
        <w:t>Елабужского</w:t>
      </w:r>
      <w:proofErr w:type="spellEnd"/>
      <w:r w:rsidR="0087495D" w:rsidRPr="009820CE">
        <w:rPr>
          <w:color w:val="000000"/>
          <w:sz w:val="28"/>
          <w:szCs w:val="28"/>
        </w:rPr>
        <w:t xml:space="preserve"> муниципального района совместно</w:t>
      </w:r>
      <w:r w:rsidR="0087495D">
        <w:rPr>
          <w:color w:val="000000"/>
          <w:sz w:val="28"/>
          <w:szCs w:val="28"/>
        </w:rPr>
        <w:t xml:space="preserve"> по согласованию</w:t>
      </w:r>
      <w:r w:rsidR="0087495D"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="0087495D" w:rsidRPr="009820CE">
        <w:rPr>
          <w:color w:val="000000"/>
          <w:sz w:val="28"/>
          <w:szCs w:val="28"/>
        </w:rPr>
        <w:t>Закамье</w:t>
      </w:r>
      <w:proofErr w:type="spellEnd"/>
      <w:r w:rsidR="0087495D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</w:t>
      </w:r>
      <w:proofErr w:type="gramEnd"/>
      <w:r w:rsidR="0087495D" w:rsidRPr="009820CE">
        <w:rPr>
          <w:color w:val="000000"/>
          <w:sz w:val="28"/>
          <w:szCs w:val="28"/>
        </w:rPr>
        <w:t xml:space="preserve"> развития РТ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41121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BD05A9" w:rsidRDefault="00BD05A9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</w:p>
    <w:p w:rsidR="00BD05A9" w:rsidRDefault="00BD05A9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</w:p>
    <w:p w:rsidR="00984D42" w:rsidRPr="009820CE" w:rsidRDefault="00984D42" w:rsidP="0087495D">
      <w:pPr>
        <w:pStyle w:val="2"/>
        <w:spacing w:after="0" w:line="240" w:lineRule="auto"/>
        <w:ind w:left="0" w:firstLine="567"/>
        <w:jc w:val="center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lastRenderedPageBreak/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984D42" w:rsidRPr="009820CE" w:rsidRDefault="0087495D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согласованию</w:t>
      </w:r>
      <w:proofErr w:type="gramEnd"/>
      <w:r>
        <w:rPr>
          <w:color w:val="000000"/>
          <w:sz w:val="28"/>
          <w:szCs w:val="28"/>
        </w:rPr>
        <w:t>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9820CE">
        <w:rPr>
          <w:color w:val="000000"/>
          <w:sz w:val="28"/>
          <w:szCs w:val="28"/>
        </w:rPr>
        <w:t>интернет-ресурса</w:t>
      </w:r>
      <w:proofErr w:type="spellEnd"/>
      <w:r w:rsidRPr="009820CE">
        <w:rPr>
          <w:color w:val="000000"/>
          <w:sz w:val="28"/>
          <w:szCs w:val="28"/>
        </w:rPr>
        <w:t xml:space="preserve"> официального сайта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района.</w:t>
      </w:r>
    </w:p>
    <w:p w:rsidR="0087495D" w:rsidRDefault="0087495D" w:rsidP="0087495D">
      <w:pPr>
        <w:pStyle w:val="2"/>
        <w:spacing w:after="0" w:line="240" w:lineRule="auto"/>
        <w:ind w:left="0" w:firstLine="567"/>
        <w:jc w:val="center"/>
        <w:rPr>
          <w:b/>
          <w:color w:val="000000"/>
          <w:sz w:val="28"/>
          <w:szCs w:val="28"/>
        </w:rPr>
      </w:pPr>
    </w:p>
    <w:p w:rsidR="00984D42" w:rsidRPr="009820CE" w:rsidRDefault="00984D42" w:rsidP="0087495D">
      <w:pPr>
        <w:pStyle w:val="2"/>
        <w:spacing w:after="0" w:line="24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9820CE">
        <w:rPr>
          <w:color w:val="000000"/>
          <w:spacing w:val="-2"/>
          <w:sz w:val="28"/>
          <w:szCs w:val="28"/>
        </w:rPr>
        <w:t>т.ч</w:t>
      </w:r>
      <w:proofErr w:type="spellEnd"/>
      <w:r w:rsidRPr="009820CE">
        <w:rPr>
          <w:color w:val="000000"/>
          <w:spacing w:val="-2"/>
          <w:sz w:val="28"/>
          <w:szCs w:val="28"/>
        </w:rPr>
        <w:t>.: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 w:rsidRPr="009820CE">
        <w:rPr>
          <w:color w:val="000000"/>
          <w:spacing w:val="-2"/>
          <w:sz w:val="28"/>
          <w:szCs w:val="28"/>
        </w:rPr>
        <w:t>выставочно</w:t>
      </w:r>
      <w:proofErr w:type="spellEnd"/>
      <w:r w:rsidRPr="009820CE">
        <w:rPr>
          <w:color w:val="000000"/>
          <w:spacing w:val="-2"/>
          <w:sz w:val="28"/>
          <w:szCs w:val="28"/>
        </w:rPr>
        <w:t>-ярмарочной деятельности и развитии межрегиональных контактов.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984D42" w:rsidRPr="009820CE" w:rsidRDefault="00984D42" w:rsidP="0087495D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984D42" w:rsidRPr="009820CE" w:rsidRDefault="0087495D" w:rsidP="0041121A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</w:t>
      </w:r>
      <w:r w:rsidRPr="009820CE">
        <w:rPr>
          <w:color w:val="000000"/>
          <w:sz w:val="28"/>
          <w:szCs w:val="28"/>
        </w:rPr>
        <w:lastRenderedPageBreak/>
        <w:t xml:space="preserve">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Исполнительным комитетом сельского поселения, Исполнительным комитетом ЕМР</w:t>
      </w:r>
      <w:r w:rsidR="0090715C"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 w:rsidR="0090715C">
        <w:rPr>
          <w:color w:val="000000"/>
          <w:sz w:val="28"/>
          <w:szCs w:val="28"/>
        </w:rPr>
        <w:t xml:space="preserve"> </w:t>
      </w:r>
      <w:proofErr w:type="spellStart"/>
      <w:r w:rsidR="0090715C">
        <w:rPr>
          <w:color w:val="000000"/>
          <w:sz w:val="28"/>
          <w:szCs w:val="28"/>
        </w:rPr>
        <w:t>Елабужского</w:t>
      </w:r>
      <w:proofErr w:type="spellEnd"/>
      <w:r w:rsidR="0090715C">
        <w:rPr>
          <w:color w:val="000000"/>
          <w:sz w:val="28"/>
          <w:szCs w:val="28"/>
        </w:rPr>
        <w:t xml:space="preserve"> муниципального района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</w:t>
      </w:r>
      <w:r w:rsidR="0090715C"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  <w:lang w:eastAsia="ar-SA"/>
        </w:rPr>
        <w:t xml:space="preserve">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</w:t>
      </w:r>
      <w:proofErr w:type="gramEnd"/>
      <w:r w:rsidRPr="009820CE">
        <w:rPr>
          <w:color w:val="000000"/>
          <w:sz w:val="28"/>
          <w:szCs w:val="28"/>
          <w:lang w:eastAsia="ar-SA"/>
        </w:rPr>
        <w:t xml:space="preserve">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9820CE">
        <w:rPr>
          <w:color w:val="000000"/>
          <w:sz w:val="28"/>
          <w:szCs w:val="28"/>
        </w:rPr>
        <w:t>бизнес-проектов</w:t>
      </w:r>
      <w:proofErr w:type="gramEnd"/>
      <w:r w:rsidRPr="009820CE">
        <w:rPr>
          <w:color w:val="000000"/>
          <w:sz w:val="28"/>
          <w:szCs w:val="28"/>
        </w:rPr>
        <w:t>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4D42" w:rsidRPr="009820CE" w:rsidRDefault="00984D42" w:rsidP="0087495D">
      <w:pPr>
        <w:ind w:firstLine="567"/>
        <w:jc w:val="center"/>
        <w:rPr>
          <w:rStyle w:val="a7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7.2. </w:t>
      </w:r>
      <w:r w:rsidRPr="009820CE">
        <w:rPr>
          <w:rStyle w:val="a7"/>
          <w:color w:val="000000"/>
          <w:sz w:val="28"/>
          <w:szCs w:val="28"/>
        </w:rPr>
        <w:t>Поддержка субъектов малого и среднего предпринимательства</w:t>
      </w:r>
      <w:r w:rsidR="0041121A">
        <w:rPr>
          <w:rStyle w:val="a7"/>
          <w:color w:val="000000"/>
          <w:sz w:val="28"/>
          <w:szCs w:val="28"/>
        </w:rPr>
        <w:t xml:space="preserve"> </w:t>
      </w:r>
      <w:r w:rsidRPr="009820CE">
        <w:rPr>
          <w:rStyle w:val="a7"/>
          <w:color w:val="000000"/>
          <w:sz w:val="28"/>
          <w:szCs w:val="28"/>
        </w:rPr>
        <w:t>в области сельскохозяйственной деятельности</w:t>
      </w:r>
    </w:p>
    <w:p w:rsidR="00984D42" w:rsidRPr="009820CE" w:rsidRDefault="0087495D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Елабужского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</w:t>
      </w:r>
      <w:proofErr w:type="gramEnd"/>
      <w:r w:rsidRPr="009820CE">
        <w:rPr>
          <w:color w:val="000000"/>
          <w:sz w:val="28"/>
          <w:szCs w:val="28"/>
          <w:lang w:eastAsia="ar-SA"/>
        </w:rPr>
        <w:t xml:space="preserve"> РТ</w:t>
      </w:r>
      <w:r w:rsidRPr="009820CE">
        <w:rPr>
          <w:color w:val="000000"/>
          <w:sz w:val="28"/>
          <w:szCs w:val="28"/>
        </w:rPr>
        <w:t xml:space="preserve"> и другими </w:t>
      </w:r>
      <w:r w:rsidRPr="009820CE">
        <w:rPr>
          <w:color w:val="000000"/>
          <w:sz w:val="28"/>
          <w:szCs w:val="28"/>
        </w:rPr>
        <w:lastRenderedPageBreak/>
        <w:t>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4D42" w:rsidRPr="009820CE" w:rsidRDefault="00984D42" w:rsidP="0087495D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7.3. Поддержка субъектов малого и среднего предпринимательства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984D42" w:rsidRPr="009820CE" w:rsidRDefault="0087495D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Елабужского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ГБУ «Бизнес-инкубатор </w:t>
      </w:r>
      <w:proofErr w:type="spellStart"/>
      <w:r w:rsidRPr="009820CE">
        <w:rPr>
          <w:color w:val="000000"/>
          <w:sz w:val="28"/>
          <w:szCs w:val="28"/>
          <w:lang w:eastAsia="ar-SA"/>
        </w:rPr>
        <w:t>г</w:t>
      </w:r>
      <w:proofErr w:type="gramStart"/>
      <w:r w:rsidRPr="009820CE">
        <w:rPr>
          <w:color w:val="000000"/>
          <w:sz w:val="28"/>
          <w:szCs w:val="28"/>
          <w:lang w:eastAsia="ar-SA"/>
        </w:rPr>
        <w:t>.Е</w:t>
      </w:r>
      <w:proofErr w:type="gramEnd"/>
      <w:r w:rsidRPr="009820CE">
        <w:rPr>
          <w:color w:val="000000"/>
          <w:sz w:val="28"/>
          <w:szCs w:val="28"/>
          <w:lang w:eastAsia="ar-SA"/>
        </w:rPr>
        <w:t>лабуга</w:t>
      </w:r>
      <w:proofErr w:type="spellEnd"/>
      <w:r w:rsidRPr="009820CE">
        <w:rPr>
          <w:color w:val="000000"/>
          <w:sz w:val="28"/>
          <w:szCs w:val="28"/>
          <w:lang w:eastAsia="ar-SA"/>
        </w:rPr>
        <w:t>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9820CE">
        <w:rPr>
          <w:color w:val="000000"/>
          <w:sz w:val="28"/>
          <w:szCs w:val="28"/>
        </w:rPr>
        <w:t>т.ч</w:t>
      </w:r>
      <w:proofErr w:type="spellEnd"/>
      <w:r w:rsidRPr="009820CE">
        <w:rPr>
          <w:color w:val="000000"/>
          <w:sz w:val="28"/>
          <w:szCs w:val="28"/>
        </w:rPr>
        <w:t xml:space="preserve">. льготным категориям населения, а также повысить качество предоставляемых услуг.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8" w:name="_Toc458670611"/>
      <w:bookmarkStart w:id="9" w:name="_Toc459186651"/>
      <w:bookmarkStart w:id="10" w:name="_Toc459642450"/>
      <w:r>
        <w:rPr>
          <w:color w:val="000000"/>
        </w:rPr>
        <w:t xml:space="preserve">3. </w:t>
      </w:r>
      <w:r w:rsidR="00984D42" w:rsidRPr="009820CE">
        <w:rPr>
          <w:color w:val="000000"/>
        </w:rPr>
        <w:t>Обоснование ресурсного обеспечения Программы</w:t>
      </w:r>
      <w:bookmarkEnd w:id="8"/>
      <w:bookmarkEnd w:id="9"/>
      <w:bookmarkEnd w:id="10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984D42" w:rsidRPr="009820CE" w:rsidRDefault="00984D42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9797" w:type="dxa"/>
        <w:tblInd w:w="108" w:type="dxa"/>
        <w:tblLook w:val="04A0" w:firstRow="1" w:lastRow="0" w:firstColumn="1" w:lastColumn="0" w:noHBand="0" w:noVBand="1"/>
      </w:tblPr>
      <w:tblGrid>
        <w:gridCol w:w="3532"/>
        <w:gridCol w:w="1473"/>
        <w:gridCol w:w="1106"/>
        <w:gridCol w:w="1239"/>
        <w:gridCol w:w="1239"/>
        <w:gridCol w:w="1208"/>
      </w:tblGrid>
      <w:tr w:rsidR="00BD05A9" w:rsidRPr="009820CE" w:rsidTr="00BD05A9">
        <w:trPr>
          <w:trHeight w:val="619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Общая сумма, </w:t>
            </w:r>
            <w:proofErr w:type="spellStart"/>
            <w:r w:rsidRPr="009820CE">
              <w:rPr>
                <w:b/>
                <w:bCs/>
                <w:color w:val="000000"/>
              </w:rPr>
              <w:t>тыс</w:t>
            </w:r>
            <w:proofErr w:type="gramStart"/>
            <w:r w:rsidRPr="009820CE">
              <w:rPr>
                <w:b/>
                <w:bCs/>
                <w:color w:val="000000"/>
              </w:rPr>
              <w:t>.р</w:t>
            </w:r>
            <w:proofErr w:type="gramEnd"/>
            <w:r w:rsidRPr="009820CE">
              <w:rPr>
                <w:b/>
                <w:bCs/>
                <w:color w:val="000000"/>
              </w:rPr>
              <w:t>ублей</w:t>
            </w:r>
            <w:proofErr w:type="spellEnd"/>
          </w:p>
        </w:tc>
        <w:tc>
          <w:tcPr>
            <w:tcW w:w="4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BD05A9" w:rsidRPr="009820CE" w:rsidTr="00BD05A9">
        <w:trPr>
          <w:trHeight w:val="318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A9" w:rsidRPr="009820CE" w:rsidRDefault="00BD05A9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A9" w:rsidRPr="009820CE" w:rsidRDefault="00BD05A9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D05A9" w:rsidRPr="009820CE" w:rsidRDefault="00BD05A9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</w:tr>
      <w:tr w:rsidR="00BD05A9" w:rsidRPr="009820CE" w:rsidTr="00BD05A9">
        <w:trPr>
          <w:trHeight w:val="637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</w:p>
        </w:tc>
      </w:tr>
      <w:tr w:rsidR="00BD05A9" w:rsidRPr="009820CE" w:rsidTr="00BD05A9">
        <w:trPr>
          <w:trHeight w:val="637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</w:p>
        </w:tc>
      </w:tr>
      <w:tr w:rsidR="00BD05A9" w:rsidRPr="009820CE" w:rsidTr="00BD05A9">
        <w:trPr>
          <w:trHeight w:val="637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5A9" w:rsidRDefault="00BD05A9" w:rsidP="00BD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05A9" w:rsidRPr="009820CE" w:rsidTr="00BD05A9">
        <w:trPr>
          <w:trHeight w:val="637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</w:p>
        </w:tc>
      </w:tr>
      <w:tr w:rsidR="00BD05A9" w:rsidRPr="009820CE" w:rsidTr="00BD05A9">
        <w:trPr>
          <w:trHeight w:val="637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A9" w:rsidRPr="009820CE" w:rsidRDefault="00BD05A9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5A9" w:rsidRPr="009820CE" w:rsidRDefault="00BD05A9" w:rsidP="0041121A">
            <w:pPr>
              <w:jc w:val="center"/>
              <w:rPr>
                <w:color w:val="000000"/>
              </w:rPr>
            </w:pPr>
          </w:p>
        </w:tc>
      </w:tr>
      <w:tr w:rsidR="00BD05A9" w:rsidRPr="009820CE" w:rsidTr="00BD05A9">
        <w:trPr>
          <w:trHeight w:val="318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3713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371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371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20CE" w:rsidRDefault="00BD05A9" w:rsidP="00371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5A9" w:rsidRDefault="00BD05A9" w:rsidP="00371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984D42" w:rsidRPr="009820CE" w:rsidRDefault="00984D42" w:rsidP="0041121A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1" w:name="_Toc458670612"/>
      <w:bookmarkStart w:id="12" w:name="_Toc459186652"/>
      <w:bookmarkStart w:id="13" w:name="_Toc459642451"/>
      <w:r>
        <w:rPr>
          <w:color w:val="000000"/>
        </w:rPr>
        <w:t>4.</w:t>
      </w:r>
      <w:r w:rsidR="00984D42" w:rsidRPr="009820CE">
        <w:rPr>
          <w:color w:val="000000"/>
        </w:rPr>
        <w:t>Механизм реализации Программы</w:t>
      </w:r>
      <w:bookmarkEnd w:id="11"/>
      <w:bookmarkEnd w:id="12"/>
      <w:bookmarkEnd w:id="13"/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 </w:t>
      </w:r>
      <w:r w:rsidRPr="009820CE">
        <w:rPr>
          <w:color w:val="000000"/>
          <w:sz w:val="28"/>
          <w:szCs w:val="28"/>
        </w:rPr>
        <w:t xml:space="preserve"> и Совет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6A1FC1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6A1FC1" w:rsidRPr="00076590" w:rsidRDefault="006A1FC1" w:rsidP="006A1FC1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направляют  ежеквартально до 25 числа месяца, следующего за отчетным периодом в Палату перспективного социально-экономического развития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 и Финансово-бюджетную палату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984D42" w:rsidRDefault="006A1FC1" w:rsidP="006A1FC1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 и Финансово-бюджетную палату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района.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4" w:name="_Toc458670613"/>
      <w:bookmarkStart w:id="15" w:name="_Toc459186653"/>
      <w:bookmarkStart w:id="16" w:name="_Toc459642452"/>
      <w:r>
        <w:rPr>
          <w:color w:val="000000"/>
        </w:rPr>
        <w:t xml:space="preserve">5. </w:t>
      </w:r>
      <w:r w:rsidR="00984D42"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 w:rsidR="0041121A"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41121A">
        <w:rPr>
          <w:color w:val="000000"/>
          <w:spacing w:val="-4"/>
          <w:sz w:val="28"/>
          <w:szCs w:val="28"/>
        </w:rPr>
        <w:t>2</w:t>
      </w:r>
      <w:r w:rsidR="00BD05A9">
        <w:rPr>
          <w:color w:val="000000"/>
          <w:spacing w:val="-4"/>
          <w:sz w:val="28"/>
          <w:szCs w:val="28"/>
        </w:rPr>
        <w:t>2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lastRenderedPageBreak/>
        <w:t>- увеличение уровня среднемесячной заработной платы работников, занятых в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proofErr w:type="spellStart"/>
      <w:r w:rsidR="00BD05A9">
        <w:rPr>
          <w:color w:val="000000"/>
          <w:sz w:val="28"/>
          <w:szCs w:val="28"/>
        </w:rPr>
        <w:t>Танайского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984D42" w:rsidRDefault="00984D42" w:rsidP="0041121A">
      <w:pPr>
        <w:rPr>
          <w:color w:val="000000"/>
        </w:rPr>
        <w:sectPr w:rsidR="00984D42" w:rsidSect="001949C0">
          <w:footerReference w:type="default" r:id="rId10"/>
          <w:footerReference w:type="first" r:id="rId11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984D42" w:rsidRPr="009820CE" w:rsidRDefault="00984D42" w:rsidP="00984D42">
      <w:pPr>
        <w:pStyle w:val="1"/>
        <w:jc w:val="right"/>
        <w:rPr>
          <w:b w:val="0"/>
          <w:color w:val="000000"/>
        </w:rPr>
      </w:pPr>
      <w:bookmarkStart w:id="18" w:name="_Toc459642453"/>
      <w:r w:rsidRPr="009820CE">
        <w:rPr>
          <w:b w:val="0"/>
          <w:color w:val="000000"/>
        </w:rPr>
        <w:lastRenderedPageBreak/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984D42" w:rsidRPr="009820CE" w:rsidRDefault="00984D42" w:rsidP="00BD05A9">
      <w:pPr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proofErr w:type="spellStart"/>
      <w:r w:rsidR="0037131D">
        <w:rPr>
          <w:b/>
          <w:bCs/>
          <w:color w:val="000000"/>
        </w:rPr>
        <w:t>Танай</w:t>
      </w:r>
      <w:r w:rsidR="001949C0">
        <w:rPr>
          <w:b/>
          <w:bCs/>
          <w:color w:val="000000"/>
        </w:rPr>
        <w:t>ское</w:t>
      </w:r>
      <w:proofErr w:type="spellEnd"/>
      <w:r w:rsidRPr="009820CE">
        <w:rPr>
          <w:b/>
          <w:bCs/>
          <w:color w:val="000000"/>
        </w:rPr>
        <w:t xml:space="preserve">  сельское поселение </w:t>
      </w:r>
      <w:proofErr w:type="spellStart"/>
      <w:r w:rsidRPr="009820CE">
        <w:rPr>
          <w:b/>
          <w:bCs/>
          <w:color w:val="000000"/>
        </w:rPr>
        <w:t>Елабужского</w:t>
      </w:r>
      <w:proofErr w:type="spellEnd"/>
      <w:r w:rsidRPr="009820CE">
        <w:rPr>
          <w:b/>
          <w:bCs/>
          <w:color w:val="000000"/>
        </w:rPr>
        <w:t xml:space="preserve"> муниципального района на 20</w:t>
      </w:r>
      <w:r w:rsidR="0041121A"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41121A">
        <w:rPr>
          <w:b/>
          <w:bCs/>
          <w:color w:val="000000"/>
        </w:rPr>
        <w:t>2</w:t>
      </w:r>
      <w:r w:rsidR="00BD05A9">
        <w:rPr>
          <w:b/>
          <w:bCs/>
          <w:color w:val="000000"/>
        </w:rPr>
        <w:t>2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4754" w:type="dxa"/>
        <w:tblInd w:w="-1179" w:type="dxa"/>
        <w:tblLayout w:type="fixed"/>
        <w:tblLook w:val="04A0" w:firstRow="1" w:lastRow="0" w:firstColumn="1" w:lastColumn="0" w:noHBand="0" w:noVBand="1"/>
      </w:tblPr>
      <w:tblGrid>
        <w:gridCol w:w="1470"/>
        <w:gridCol w:w="523"/>
        <w:gridCol w:w="1981"/>
        <w:gridCol w:w="1276"/>
        <w:gridCol w:w="63"/>
        <w:gridCol w:w="2131"/>
        <w:gridCol w:w="496"/>
        <w:gridCol w:w="10"/>
        <w:gridCol w:w="549"/>
        <w:gridCol w:w="150"/>
        <w:gridCol w:w="9"/>
        <w:gridCol w:w="521"/>
        <w:gridCol w:w="179"/>
        <w:gridCol w:w="9"/>
        <w:gridCol w:w="492"/>
        <w:gridCol w:w="208"/>
        <w:gridCol w:w="9"/>
        <w:gridCol w:w="558"/>
        <w:gridCol w:w="9"/>
        <w:gridCol w:w="926"/>
        <w:gridCol w:w="57"/>
        <w:gridCol w:w="9"/>
        <w:gridCol w:w="567"/>
        <w:gridCol w:w="275"/>
        <w:gridCol w:w="9"/>
        <w:gridCol w:w="141"/>
        <w:gridCol w:w="142"/>
        <w:gridCol w:w="417"/>
        <w:gridCol w:w="8"/>
        <w:gridCol w:w="142"/>
        <w:gridCol w:w="567"/>
        <w:gridCol w:w="851"/>
      </w:tblGrid>
      <w:tr w:rsidR="00BD05A9" w:rsidRPr="009820CE" w:rsidTr="00BD05A9">
        <w:trPr>
          <w:trHeight w:val="348"/>
        </w:trPr>
        <w:tc>
          <w:tcPr>
            <w:tcW w:w="1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BD05A9">
            <w:pPr>
              <w:ind w:left="470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BD05A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BD05A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BD05A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19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BD05A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BD05A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05A9" w:rsidRPr="00984D42" w:rsidRDefault="00BD05A9" w:rsidP="00BD05A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BD05A9" w:rsidRPr="009820CE" w:rsidTr="003309F6">
        <w:trPr>
          <w:trHeight w:val="525"/>
        </w:trPr>
        <w:tc>
          <w:tcPr>
            <w:tcW w:w="1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05A9" w:rsidRDefault="00BD05A9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5A9" w:rsidRPr="00984D42" w:rsidRDefault="00BD05A9" w:rsidP="003309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BD05A9" w:rsidRPr="009820CE" w:rsidTr="00BD05A9">
        <w:trPr>
          <w:trHeight w:val="262"/>
        </w:trPr>
        <w:tc>
          <w:tcPr>
            <w:tcW w:w="1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05A9" w:rsidRPr="00984D42" w:rsidRDefault="00BD05A9" w:rsidP="00BD05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BD05A9" w:rsidRPr="009820CE" w:rsidTr="00BD05A9">
        <w:trPr>
          <w:trHeight w:val="974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D05A9" w:rsidRPr="00984D42" w:rsidRDefault="00BD05A9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 xml:space="preserve"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984D42">
              <w:rPr>
                <w:color w:val="000000"/>
                <w:sz w:val="18"/>
                <w:szCs w:val="18"/>
              </w:rPr>
              <w:t xml:space="preserve"> муниципального района.</w:t>
            </w:r>
          </w:p>
        </w:tc>
      </w:tr>
      <w:tr w:rsidR="00BD05A9" w:rsidRPr="009820CE" w:rsidTr="00BD05A9">
        <w:trPr>
          <w:trHeight w:val="315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D05A9" w:rsidRPr="00984D42" w:rsidRDefault="00BD05A9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BD05A9" w:rsidRPr="009820CE" w:rsidTr="003309F6">
        <w:trPr>
          <w:trHeight w:val="1773"/>
        </w:trPr>
        <w:tc>
          <w:tcPr>
            <w:tcW w:w="1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3309F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3309F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="003309F6">
              <w:rPr>
                <w:color w:val="000000"/>
                <w:sz w:val="18"/>
                <w:szCs w:val="18"/>
              </w:rPr>
              <w:t>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5A9" w:rsidRPr="00984D42" w:rsidRDefault="003309F6" w:rsidP="003309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D05A9" w:rsidRPr="009820CE" w:rsidTr="00BD05A9">
        <w:trPr>
          <w:trHeight w:val="510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D05A9" w:rsidRPr="00984D42" w:rsidRDefault="00BD05A9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05A9" w:rsidRPr="009820CE" w:rsidTr="00BD05A9">
        <w:trPr>
          <w:trHeight w:val="510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D05A9" w:rsidRPr="00984D42" w:rsidRDefault="00BD05A9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BD05A9" w:rsidRPr="009820CE" w:rsidTr="003309F6">
        <w:trPr>
          <w:trHeight w:val="2572"/>
        </w:trPr>
        <w:tc>
          <w:tcPr>
            <w:tcW w:w="1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3309F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 Исполнительный комитет ЕМ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BD05A9" w:rsidRPr="00984D42" w:rsidRDefault="00BD05A9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ЕМ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3309F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="003309F6">
              <w:rPr>
                <w:color w:val="000000"/>
                <w:sz w:val="18"/>
                <w:szCs w:val="18"/>
              </w:rPr>
              <w:t>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5A9" w:rsidRDefault="003309F6" w:rsidP="003309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BD05A9" w:rsidRPr="009820CE" w:rsidTr="00BD05A9">
        <w:trPr>
          <w:trHeight w:val="315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D05A9" w:rsidRPr="00984D42" w:rsidRDefault="00BD05A9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BD05A9" w:rsidRPr="009820CE" w:rsidTr="003309F6">
        <w:trPr>
          <w:trHeight w:val="2290"/>
        </w:trPr>
        <w:tc>
          <w:tcPr>
            <w:tcW w:w="1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3309F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Default="00BD05A9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BD05A9" w:rsidRPr="00984D42" w:rsidRDefault="00BD05A9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3309F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="003309F6">
              <w:rPr>
                <w:color w:val="000000"/>
                <w:sz w:val="18"/>
                <w:szCs w:val="18"/>
              </w:rPr>
              <w:t>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5A9" w:rsidRPr="00984D42" w:rsidRDefault="003309F6" w:rsidP="003309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D05A9" w:rsidRPr="009820CE" w:rsidTr="003309F6">
        <w:trPr>
          <w:trHeight w:val="315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D05A9" w:rsidRPr="00984D42" w:rsidRDefault="00BD05A9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D05A9" w:rsidRPr="00984D42" w:rsidRDefault="00BD05A9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09F6" w:rsidRPr="009820CE" w:rsidTr="00FF1DB4">
        <w:trPr>
          <w:trHeight w:val="315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309F6" w:rsidRPr="00984D42" w:rsidRDefault="003309F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BD05A9" w:rsidRPr="009820CE" w:rsidTr="003309F6">
        <w:trPr>
          <w:trHeight w:val="3746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3309F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3309F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="003309F6">
              <w:rPr>
                <w:color w:val="000000"/>
                <w:sz w:val="18"/>
                <w:szCs w:val="18"/>
              </w:rPr>
              <w:t>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882269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>
              <w:rPr>
                <w:color w:val="000000"/>
                <w:sz w:val="18"/>
                <w:szCs w:val="18"/>
              </w:rPr>
              <w:t>участвующих в ярмарках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9" w:rsidRPr="00984D42" w:rsidRDefault="003309F6" w:rsidP="003309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BD05A9" w:rsidRPr="009820CE" w:rsidTr="003309F6">
        <w:trPr>
          <w:trHeight w:val="2111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3309F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Default="00BD05A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3309F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="003309F6">
              <w:rPr>
                <w:color w:val="000000"/>
                <w:sz w:val="18"/>
                <w:szCs w:val="18"/>
              </w:rPr>
              <w:t>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проведенных совещаний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D05A9" w:rsidRPr="00984D42" w:rsidRDefault="003309F6" w:rsidP="003309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BD05A9" w:rsidRPr="009820CE" w:rsidTr="003309F6">
        <w:trPr>
          <w:trHeight w:val="2111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984D42" w:rsidRDefault="00BD05A9" w:rsidP="003309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Default="00BD05A9" w:rsidP="001949C0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BD05A9" w:rsidRPr="00984D42" w:rsidRDefault="00BD05A9" w:rsidP="001949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984D42" w:rsidRDefault="00BD05A9" w:rsidP="003309F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="003309F6">
              <w:rPr>
                <w:color w:val="000000"/>
                <w:sz w:val="18"/>
                <w:szCs w:val="18"/>
              </w:rPr>
              <w:t>2</w:t>
            </w:r>
            <w:r w:rsidRPr="00984D42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984D42" w:rsidRDefault="00BD05A9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получателей поддержки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05A9" w:rsidRPr="00CC0CD6" w:rsidRDefault="00BD05A9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CC0CD6" w:rsidRDefault="00BD05A9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CC0CD6" w:rsidRDefault="00BD05A9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CC0CD6" w:rsidRDefault="00BD05A9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05A9" w:rsidRPr="009820CE" w:rsidTr="003309F6">
        <w:trPr>
          <w:trHeight w:val="2111"/>
        </w:trPr>
        <w:tc>
          <w:tcPr>
            <w:tcW w:w="1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3309F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3309F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="003309F6">
              <w:rPr>
                <w:color w:val="000000"/>
                <w:sz w:val="18"/>
                <w:szCs w:val="18"/>
              </w:rPr>
              <w:t>2</w:t>
            </w:r>
            <w:r w:rsidRPr="00984D42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BB135B" w:rsidRDefault="00BD05A9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05A9" w:rsidRPr="00BB135B" w:rsidRDefault="00BD05A9" w:rsidP="00CC0C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5A9" w:rsidRPr="00BB135B" w:rsidRDefault="00BD05A9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D05A9" w:rsidRPr="009820CE" w:rsidTr="003309F6">
        <w:trPr>
          <w:trHeight w:val="315"/>
        </w:trPr>
        <w:tc>
          <w:tcPr>
            <w:tcW w:w="1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3309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D05A9" w:rsidRDefault="003309F6" w:rsidP="003309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D05A9" w:rsidRPr="009820CE" w:rsidTr="003309F6">
        <w:trPr>
          <w:trHeight w:val="315"/>
        </w:trPr>
        <w:tc>
          <w:tcPr>
            <w:tcW w:w="1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3309F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D05A9" w:rsidRPr="00BB135B" w:rsidRDefault="00BD05A9" w:rsidP="003309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05A9" w:rsidRPr="009820CE" w:rsidTr="003309F6">
        <w:trPr>
          <w:trHeight w:val="315"/>
        </w:trPr>
        <w:tc>
          <w:tcPr>
            <w:tcW w:w="1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3309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984D42" w:rsidRDefault="00BD05A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D05A9" w:rsidRPr="00BB135B" w:rsidRDefault="003309F6" w:rsidP="003309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5A9" w:rsidRPr="00BB135B" w:rsidRDefault="00BD05A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09F6" w:rsidRPr="009820CE" w:rsidTr="003309F6">
        <w:trPr>
          <w:trHeight w:val="450"/>
        </w:trPr>
        <w:tc>
          <w:tcPr>
            <w:tcW w:w="1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3309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09F6" w:rsidRPr="00BB135B" w:rsidRDefault="003309F6" w:rsidP="003309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BB135B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BB135B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BB135B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09F6" w:rsidRPr="009820CE" w:rsidTr="003309F6">
        <w:trPr>
          <w:trHeight w:val="525"/>
        </w:trPr>
        <w:tc>
          <w:tcPr>
            <w:tcW w:w="1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3309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09F6" w:rsidRDefault="003309F6" w:rsidP="003309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BB135B" w:rsidRDefault="003309F6" w:rsidP="003713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BB135B" w:rsidRDefault="003309F6" w:rsidP="0037131D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BB135B" w:rsidRDefault="003309F6" w:rsidP="0037131D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3309F6" w:rsidRPr="009820CE" w:rsidTr="003309F6">
        <w:trPr>
          <w:trHeight w:val="379"/>
        </w:trPr>
        <w:tc>
          <w:tcPr>
            <w:tcW w:w="1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3309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9F6" w:rsidRPr="00BB135B" w:rsidRDefault="003309F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BB135B" w:rsidRDefault="003309F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BB135B" w:rsidRDefault="003309F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BB135B" w:rsidRDefault="003309F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309F6" w:rsidRPr="009820CE" w:rsidTr="003309F6">
        <w:trPr>
          <w:trHeight w:val="249"/>
        </w:trPr>
        <w:tc>
          <w:tcPr>
            <w:tcW w:w="1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3309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984D42" w:rsidRDefault="003309F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09F6" w:rsidRPr="00BB135B" w:rsidRDefault="003309F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9F6" w:rsidRPr="00BB135B" w:rsidRDefault="003309F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9F6" w:rsidRPr="00BB135B" w:rsidRDefault="003309F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9F6" w:rsidRPr="00BB135B" w:rsidRDefault="003309F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84D42" w:rsidRPr="009820CE" w:rsidRDefault="00984D42" w:rsidP="00984D42">
      <w:pPr>
        <w:rPr>
          <w:color w:val="000000"/>
        </w:rPr>
      </w:pPr>
    </w:p>
    <w:p w:rsidR="002A767C" w:rsidRPr="00984D42" w:rsidRDefault="002A767C" w:rsidP="00984D42">
      <w:pPr>
        <w:pStyle w:val="Heading"/>
        <w:jc w:val="center"/>
        <w:rPr>
          <w:sz w:val="24"/>
          <w:szCs w:val="24"/>
        </w:rPr>
      </w:pPr>
    </w:p>
    <w:sectPr w:rsidR="002A767C" w:rsidRPr="00984D42" w:rsidSect="00984D42">
      <w:footerReference w:type="default" r:id="rId12"/>
      <w:pgSz w:w="15840" w:h="12240" w:orient="landscape" w:code="1"/>
      <w:pgMar w:top="993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B4" w:rsidRDefault="00FF1DB4">
      <w:r>
        <w:separator/>
      </w:r>
    </w:p>
  </w:endnote>
  <w:endnote w:type="continuationSeparator" w:id="0">
    <w:p w:rsidR="00FF1DB4" w:rsidRDefault="00FF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B4" w:rsidRPr="006242E4" w:rsidRDefault="00FF1DB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17F3">
      <w:rPr>
        <w:noProof/>
      </w:rPr>
      <w:t>10</w:t>
    </w:r>
    <w:r>
      <w:rPr>
        <w:noProof/>
      </w:rPr>
      <w:fldChar w:fldCharType="end"/>
    </w:r>
  </w:p>
  <w:p w:rsidR="00FF1DB4" w:rsidRDefault="00FF1D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B4" w:rsidRDefault="00FF1DB4">
    <w:pPr>
      <w:pStyle w:val="a3"/>
    </w:pPr>
    <w:r>
      <w:t xml:space="preserve">                                                                                                              1</w:t>
    </w:r>
  </w:p>
  <w:p w:rsidR="00FF1DB4" w:rsidRPr="00981787" w:rsidRDefault="00FF1DB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B4" w:rsidRDefault="00FF1D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17F3">
      <w:rPr>
        <w:noProof/>
      </w:rPr>
      <w:t>3</w:t>
    </w:r>
    <w:r>
      <w:rPr>
        <w:noProof/>
      </w:rPr>
      <w:fldChar w:fldCharType="end"/>
    </w:r>
  </w:p>
  <w:p w:rsidR="00FF1DB4" w:rsidRDefault="00FF1D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B4" w:rsidRDefault="00FF1DB4">
      <w:r>
        <w:separator/>
      </w:r>
    </w:p>
  </w:footnote>
  <w:footnote w:type="continuationSeparator" w:id="0">
    <w:p w:rsidR="00FF1DB4" w:rsidRDefault="00FF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62997"/>
    <w:rsid w:val="000C7C2D"/>
    <w:rsid w:val="00113294"/>
    <w:rsid w:val="0015169F"/>
    <w:rsid w:val="00160264"/>
    <w:rsid w:val="00162250"/>
    <w:rsid w:val="001949C0"/>
    <w:rsid w:val="001E7410"/>
    <w:rsid w:val="002A767C"/>
    <w:rsid w:val="002B048F"/>
    <w:rsid w:val="002F3295"/>
    <w:rsid w:val="003214BC"/>
    <w:rsid w:val="003309F6"/>
    <w:rsid w:val="00343FAF"/>
    <w:rsid w:val="003444CF"/>
    <w:rsid w:val="0035216D"/>
    <w:rsid w:val="0037131D"/>
    <w:rsid w:val="00391322"/>
    <w:rsid w:val="00391D59"/>
    <w:rsid w:val="003A6057"/>
    <w:rsid w:val="003B54C6"/>
    <w:rsid w:val="003F1A25"/>
    <w:rsid w:val="004064EF"/>
    <w:rsid w:val="0041121A"/>
    <w:rsid w:val="00466553"/>
    <w:rsid w:val="00467BF8"/>
    <w:rsid w:val="004C5A26"/>
    <w:rsid w:val="00506FBD"/>
    <w:rsid w:val="00535E89"/>
    <w:rsid w:val="00560C74"/>
    <w:rsid w:val="00575C57"/>
    <w:rsid w:val="005918D2"/>
    <w:rsid w:val="005A1CC5"/>
    <w:rsid w:val="006A1FC1"/>
    <w:rsid w:val="007517EE"/>
    <w:rsid w:val="007A453B"/>
    <w:rsid w:val="007D3E5D"/>
    <w:rsid w:val="008207DF"/>
    <w:rsid w:val="00826AC5"/>
    <w:rsid w:val="0087495D"/>
    <w:rsid w:val="00882269"/>
    <w:rsid w:val="008B17F3"/>
    <w:rsid w:val="008B47D6"/>
    <w:rsid w:val="00903967"/>
    <w:rsid w:val="0090715C"/>
    <w:rsid w:val="00920F8E"/>
    <w:rsid w:val="00940DBA"/>
    <w:rsid w:val="009418CC"/>
    <w:rsid w:val="00984D42"/>
    <w:rsid w:val="009B1B0B"/>
    <w:rsid w:val="009B4DF6"/>
    <w:rsid w:val="009C0ED9"/>
    <w:rsid w:val="009C7BEB"/>
    <w:rsid w:val="00A43E0D"/>
    <w:rsid w:val="00A63539"/>
    <w:rsid w:val="00A924E5"/>
    <w:rsid w:val="00AB4E47"/>
    <w:rsid w:val="00AC23BB"/>
    <w:rsid w:val="00AC51D3"/>
    <w:rsid w:val="00AE39EA"/>
    <w:rsid w:val="00B12B23"/>
    <w:rsid w:val="00B37F53"/>
    <w:rsid w:val="00B832B5"/>
    <w:rsid w:val="00B91E3A"/>
    <w:rsid w:val="00B97825"/>
    <w:rsid w:val="00BB135B"/>
    <w:rsid w:val="00BD05A9"/>
    <w:rsid w:val="00C06F70"/>
    <w:rsid w:val="00C23676"/>
    <w:rsid w:val="00C34C41"/>
    <w:rsid w:val="00C67679"/>
    <w:rsid w:val="00C82BBA"/>
    <w:rsid w:val="00CC0CD6"/>
    <w:rsid w:val="00D77E7E"/>
    <w:rsid w:val="00D968E0"/>
    <w:rsid w:val="00DA2AFE"/>
    <w:rsid w:val="00DB1F87"/>
    <w:rsid w:val="00DC44CB"/>
    <w:rsid w:val="00E142E6"/>
    <w:rsid w:val="00E659E9"/>
    <w:rsid w:val="00E7213C"/>
    <w:rsid w:val="00EA2522"/>
    <w:rsid w:val="00EB6F45"/>
    <w:rsid w:val="00F13681"/>
    <w:rsid w:val="00F44320"/>
    <w:rsid w:val="00F47CC9"/>
    <w:rsid w:val="00F6415E"/>
    <w:rsid w:val="00F828E7"/>
    <w:rsid w:val="00FB6424"/>
    <w:rsid w:val="00FC5A1C"/>
    <w:rsid w:val="00FD36BF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1949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49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ACF4-7EFC-4400-8A4F-D8D21052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5474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Танайка</cp:lastModifiedBy>
  <cp:revision>11</cp:revision>
  <cp:lastPrinted>2019-12-17T10:51:00Z</cp:lastPrinted>
  <dcterms:created xsi:type="dcterms:W3CDTF">2019-12-09T11:36:00Z</dcterms:created>
  <dcterms:modified xsi:type="dcterms:W3CDTF">2019-12-17T12:17:00Z</dcterms:modified>
</cp:coreProperties>
</file>